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  <w:gridCol w:w="2268"/>
      </w:tblGrid>
      <w:tr w:rsidR="004812E2" w:rsidRPr="004812E2" w:rsidTr="004812E2">
        <w:trPr>
          <w:trHeight w:val="653"/>
          <w:tblCellSpacing w:w="0" w:type="dxa"/>
        </w:trPr>
        <w:tc>
          <w:tcPr>
            <w:tcW w:w="0" w:type="auto"/>
            <w:gridSpan w:val="2"/>
            <w:shd w:val="clear" w:color="auto" w:fill="EEF2F6"/>
            <w:vAlign w:val="center"/>
            <w:hideMark/>
          </w:tcPr>
          <w:p w:rsidR="004812E2" w:rsidRP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2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begin"/>
            </w:r>
            <w:r w:rsidRPr="004812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instrText xml:space="preserve"> HYPERLINK "http://zakon.rada.gov.ua/go/3723-12" </w:instrText>
            </w:r>
            <w:r w:rsidRPr="004812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separate"/>
            </w:r>
            <w:r w:rsidRPr="004812E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uk-UA"/>
              </w:rPr>
              <w:t>Про державну службу</w:t>
            </w:r>
            <w:r w:rsidRPr="004812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end"/>
            </w:r>
            <w:r w:rsidRPr="004812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Верховна Рада України; Закон від </w:t>
            </w:r>
            <w:r w:rsidRPr="004812E2">
              <w:rPr>
                <w:rFonts w:ascii="Times New Roman" w:eastAsia="Times New Roman" w:hAnsi="Times New Roman" w:cs="Times New Roman"/>
                <w:color w:val="004499"/>
                <w:sz w:val="20"/>
                <w:szCs w:val="20"/>
                <w:lang w:eastAsia="uk-UA"/>
              </w:rPr>
              <w:t>16.12.1993</w:t>
            </w:r>
            <w:r w:rsidRPr="004812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4812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3723-XII</w:t>
            </w:r>
          </w:p>
        </w:tc>
      </w:tr>
      <w:tr w:rsidR="004812E2" w:rsidRPr="004812E2" w:rsidTr="004812E2">
        <w:trPr>
          <w:trHeight w:val="22"/>
          <w:tblCellSpacing w:w="0" w:type="dxa"/>
        </w:trPr>
        <w:tc>
          <w:tcPr>
            <w:tcW w:w="0" w:type="auto"/>
            <w:gridSpan w:val="2"/>
            <w:shd w:val="clear" w:color="auto" w:fill="EEF2F6"/>
            <w:vAlign w:val="center"/>
            <w:hideMark/>
          </w:tcPr>
          <w:p w:rsidR="004812E2" w:rsidRPr="004812E2" w:rsidRDefault="004812E2" w:rsidP="004812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63D19DF8" wp14:editId="7BA62BBA">
                      <wp:extent cx="9525" cy="9525"/>
                      <wp:effectExtent l="0" t="0" r="0" b="0"/>
                      <wp:docPr id="7" name="Прямоугольник 7" descr="http://zakonst.rada.gov.ua/images/p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://zakonst.rada.gov.ua/images/p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12E2" w:rsidRPr="004812E2" w:rsidTr="004812E2">
        <w:trPr>
          <w:trHeight w:val="523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812E2" w:rsidRP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C7BAA"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7836F9B9" wp14:editId="70172318">
                      <wp:extent cx="304800" cy="304800"/>
                      <wp:effectExtent l="0" t="0" r="0" b="0"/>
                      <wp:docPr id="6" name="Прямоугольник 6" descr="http://zakonst.rada.gov.ua/images/inf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://zakonst.rada.gov.ua/images/inf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0FP5sAAMAAPs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812E2">
              <w:rPr>
                <w:rFonts w:ascii="Times New Roman" w:eastAsia="Times New Roman" w:hAnsi="Times New Roman" w:cs="Times New Roman"/>
                <w:color w:val="4C7BAA"/>
                <w:sz w:val="24"/>
                <w:szCs w:val="24"/>
                <w:lang w:eastAsia="uk-UA"/>
              </w:rPr>
              <w:t xml:space="preserve">Верховна Рада України — </w:t>
            </w:r>
            <w:hyperlink r:id="rId6" w:tgtFrame="_blank" w:history="1">
              <w:r w:rsidRPr="004812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Законодавство України</w:t>
              </w:r>
            </w:hyperlink>
          </w:p>
        </w:tc>
        <w:tc>
          <w:tcPr>
            <w:tcW w:w="0" w:type="auto"/>
            <w:vAlign w:val="center"/>
            <w:hideMark/>
          </w:tcPr>
          <w:p w:rsidR="004812E2" w:rsidRPr="004812E2" w:rsidRDefault="004812E2" w:rsidP="00481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2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[ 14.10.12 </w:t>
            </w:r>
            <w:bookmarkStart w:id="0" w:name="_GoBack"/>
            <w:bookmarkEnd w:id="0"/>
            <w:r w:rsidRPr="004812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10:51 ]</w:t>
            </w:r>
          </w:p>
        </w:tc>
      </w:tr>
      <w:tr w:rsidR="004812E2" w:rsidRPr="004812E2" w:rsidTr="004812E2">
        <w:trPr>
          <w:trHeight w:val="1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812E2" w:rsidRP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2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rect id="_x0000_i1025" style="width:0;height:.75pt" o:hralign="center" o:hrstd="t" o:hrnoshade="t" o:hr="t" fillcolor="#6b92b9" stroked="f"/>
              </w:pict>
            </w:r>
          </w:p>
        </w:tc>
      </w:tr>
    </w:tbl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zakonst.rada.gov.ua/images/ger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zakonst.rada.gov.ua/images/ger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vA19eAAMAAPs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                             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" w:name="o1"/>
      <w:bookmarkEnd w:id="1"/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  <w:t xml:space="preserve">                    З А К О Н   У К Р А Ї Н И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" w:name="o2"/>
      <w:bookmarkEnd w:id="2"/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 xml:space="preserve">                        Про державну службу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" w:name="o3"/>
      <w:bookmarkEnd w:id="3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( Відомості Верховної Ради України (ВВР), 1993, N 52, ст.490 )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" w:name="o4"/>
      <w:bookmarkEnd w:id="4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{ Вводиться в дію Постановою ВР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N 3724-XII ( </w:t>
      </w:r>
      <w:hyperlink r:id="rId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3724-12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16.12.93, ВВР, 1993, N 52, ст.491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" w:name="o5"/>
      <w:bookmarkEnd w:id="5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Із змінами, внесеними згідно із Законами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</w:t>
      </w:r>
      <w:hyperlink r:id="rId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282/95-ВР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11.07.95, ВВР, 1995, N 29, ст. 216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</w:t>
      </w:r>
      <w:hyperlink r:id="rId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358/95-ВР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05.10.95, ВВР, 1995, N 34, ст. 268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</w:t>
      </w:r>
      <w:hyperlink r:id="rId1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96/96-ВР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від 22.03.96, ВВР, 1996, N 16, ст.  71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" w:name="o6"/>
      <w:bookmarkEnd w:id="6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{ Про поширення дії Закону додатково див. Закон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N </w:t>
      </w:r>
      <w:hyperlink r:id="rId1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280/97-ВР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21.05.97, ВВР, 1997, N 24, ст.170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" w:name="o7"/>
      <w:bookmarkEnd w:id="7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Із змінами, внесеними згідно із Законами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647-XIV ( </w:t>
      </w:r>
      <w:hyperlink r:id="rId1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647-14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13.05.99, ВВР, 1999, N 24, ст.208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2493-III ( </w:t>
      </w:r>
      <w:hyperlink r:id="rId1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2493-14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07.06.2001, ВВР, 2001, N 33, ст.175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" w:name="o8"/>
      <w:bookmarkEnd w:id="8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Про поширення дії Закону додатково див. Закон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2493-III ( </w:t>
      </w:r>
      <w:hyperlink r:id="rId14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2493-14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07.06.2001, ВВР, 2001, N 33, ст.175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" w:name="o9"/>
      <w:bookmarkEnd w:id="9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Із змінами, внесеними згідно із Законами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 432-IV (  </w:t>
      </w:r>
      <w:hyperlink r:id="rId1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432-15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16.01.2003, ВВР, 2003, N 14, ст.97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 762-IV (  </w:t>
      </w:r>
      <w:hyperlink r:id="rId16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762-15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15.05.2003, ВВР, 2003, N 30, ст.247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" w:name="o10"/>
      <w:bookmarkEnd w:id="10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    { Офіційне тлумачення до Закону див. в Рішенні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     Конституційного Суду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N 21-рп/2003 ( </w:t>
      </w:r>
      <w:hyperlink r:id="rId1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v021p710-03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25.12.2003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" w:name="o11"/>
      <w:bookmarkEnd w:id="11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Із змінами, внесеними згідно із Законами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2105-IV ( </w:t>
      </w:r>
      <w:hyperlink r:id="rId1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2105-15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21.10.2004, ВВР, 2005, N  2, ст.32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2374-IV ( </w:t>
      </w:r>
      <w:hyperlink r:id="rId1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2374-15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20.01.2005, ВВР, 2005, N 10, ст.193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2593-IV ( </w:t>
      </w:r>
      <w:hyperlink r:id="rId2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2593-15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31.05.2005, ВВР, 2005, N 26, ст.346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3108-IV ( </w:t>
      </w:r>
      <w:hyperlink r:id="rId2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3108-15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17.11.2005, ВВР, 2006, N  1, ст.18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3235-IV ( </w:t>
      </w:r>
      <w:hyperlink r:id="rId2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3235-15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20.12.2005, ВВР, 2006, N  9, N 10-11,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                            ст.96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 432-V  (  </w:t>
      </w:r>
      <w:hyperlink r:id="rId2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432-16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12.12.2006, ВВР, 2007, N  9, ст.69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 489-V  (  </w:t>
      </w:r>
      <w:hyperlink r:id="rId24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489-16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19.12.2006, ВВР, 2007, N 7-8, ст.66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" w:name="o12"/>
      <w:bookmarkEnd w:id="12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  { Додатково див. Рішення Конституційного Суду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N 4-рп/2007 ( </w:t>
      </w:r>
      <w:hyperlink r:id="rId2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v004p710-07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18.06.2007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N 6-рп/2007 ( </w:t>
      </w:r>
      <w:hyperlink r:id="rId26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v0a6p710-07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09.07.2007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" w:name="o13"/>
      <w:bookmarkEnd w:id="13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 { Щодо визнання конституційними окремих положень див.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 Рішення Конституційного Суду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N 8-рп/2007 ( </w:t>
      </w:r>
      <w:hyperlink r:id="rId2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v008p710-07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16.10.2007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" w:name="o14"/>
      <w:bookmarkEnd w:id="14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Із змінами, внесеними згідно із Законом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107-VI ( </w:t>
      </w:r>
      <w:hyperlink r:id="rId2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107-17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28.12.2007, ВВР, 2008, N 5-6, N 7-8, ст.78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                  - зміни діють по 31 грудня 2008 року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" w:name="o15"/>
      <w:bookmarkEnd w:id="15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lastRenderedPageBreak/>
        <w:t xml:space="preserve">          { Додатково див. Рішення Конституційного Суду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      N 10-рп/2008 ( </w:t>
      </w:r>
      <w:hyperlink r:id="rId2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v010p710-08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22.05.2008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" w:name="o16"/>
      <w:bookmarkEnd w:id="16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Із змінами, внесеними згідно із Законами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2592-VI ( </w:t>
      </w:r>
      <w:hyperlink r:id="rId3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07.10.2010, ВВР, 2011, N 10, ст.63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2756-VI ( </w:t>
      </w:r>
      <w:hyperlink r:id="rId3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2756-17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02.12.2010, ВВР, 2011, N 23, ст.160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3207-VI ( </w:t>
      </w:r>
      <w:hyperlink r:id="rId3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3207-17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07.04.2011, ВВР, 2011, N 41, ст.414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3610-VI ( </w:t>
      </w:r>
      <w:hyperlink r:id="rId3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3610-17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07.07.2011, ВВР, 2012, N  7, ст.53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3668-VI ( </w:t>
      </w:r>
      <w:hyperlink r:id="rId34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08.07.2011, ВВР, 2012, N 12-13, ст.82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4161-VI ( </w:t>
      </w:r>
      <w:hyperlink r:id="rId3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4161-17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09.12.2011, ВВР, 2012, N 29, ст.334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4528-VI ( </w:t>
      </w:r>
      <w:hyperlink r:id="rId36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4528-17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15.03.2012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4661-VI ( </w:t>
      </w:r>
      <w:hyperlink r:id="rId3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4661-17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24.04.2012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N 4711-VI ( </w:t>
      </w:r>
      <w:hyperlink r:id="rId3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" w:name="o17"/>
      <w:bookmarkEnd w:id="17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{ Дію  Закону   поширено   на   посадових   осіб   місцевого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самоврядування згідно із Законом N </w:t>
      </w:r>
      <w:hyperlink r:id="rId3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280/97-ВР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21.05.97;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поширення  втратило чинність у зв'язку з втратою  чинності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пункту 5 розділу V  Закону  N </w:t>
      </w:r>
      <w:hyperlink r:id="rId4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280/97-ВР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від  21.05.97  на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  підставі Закону N 2493-III ( </w:t>
      </w:r>
      <w:hyperlink r:id="rId4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2493-14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07.06.2001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" w:name="o18"/>
      <w:bookmarkEnd w:id="18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{ Дія Закону поширюється на органи і посадових осіб місцевого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самоврядування в частині, що не  суперечить  Закону України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"Про  місцеве   самоврядування   в  Україні" ( </w:t>
      </w:r>
      <w:hyperlink r:id="rId4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280/97-ВР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),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Закону  "Про  службу в органах місцевого самоврядування" та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іншим  законам  України, що регулюють діяльність  місцевого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самоврядування згідно із Законом N 2493-III ( </w:t>
      </w:r>
      <w:hyperlink r:id="rId4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2493-14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   07.06.2001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" w:name="o19"/>
      <w:bookmarkEnd w:id="1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Цей Закон   регулює   суспільні   відносини,   які  охоплюють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діяльність  держави  щодо  створення   правових,   організаційних,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економічних  та  соціальних  умов  реалізації  громадянами України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права на державну службу.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" w:name="o20"/>
      <w:bookmarkEnd w:id="2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Він визначає  загальні  засади  діяльності,  а  також  статус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державних службовців,  які працюють  в  державних  органах  та  їх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апараті.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" w:name="o21"/>
      <w:bookmarkEnd w:id="2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I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" w:name="o22"/>
      <w:bookmarkEnd w:id="2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ЗАГАЛЬНІ ПОЛОЖЕННЯ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" w:name="o23"/>
      <w:bookmarkEnd w:id="2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Державна служба і державні службовці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" w:name="o24"/>
      <w:bookmarkEnd w:id="2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Державна служба  в  Україні  - це професійна діяльність осіб,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займають  посади  в  державних  органах  та  їх  апараті  щодо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практичного  виконання  завдань  і  функцій  держави  та одержують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заробітну плату за рахунок державних коштів.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" w:name="o25"/>
      <w:bookmarkEnd w:id="2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Ці особи є державними службовцями і мають відповідні службові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повноваження.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" w:name="o26"/>
      <w:bookmarkEnd w:id="2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Посада і посадова особа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" w:name="o27"/>
      <w:bookmarkEnd w:id="2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Посада - це визначена структурою і штатним розписом  первинна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структурна  одиниця  державного  органу  та  його апарату,  на яку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покладено   встановлене   нормативними   актами   коло   службових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повноважень.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" w:name="o28"/>
      <w:bookmarkEnd w:id="2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Посадовими особами  відповідно  до  цього  Закону  вважаються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керівники  та  заступники  керівників  державних  органів  та   їх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апарату, інші  державні  службовці, на  яких  законами  або іншими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нормативними актами покладено здійснення організаційно-розпорядчих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консультативно-дорадчих функцій.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" w:name="o29"/>
      <w:bookmarkEnd w:id="2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Основні принципи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0" w:name="o30"/>
      <w:bookmarkEnd w:id="3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Державна служба </w:t>
      </w:r>
      <w:proofErr w:type="spellStart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грунтується</w:t>
      </w:r>
      <w:proofErr w:type="spellEnd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 таких основних принципах: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1" w:name="o31"/>
      <w:bookmarkEnd w:id="3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служіння народу України;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2" w:name="o32"/>
      <w:bookmarkEnd w:id="3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демократизму і законності;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3" w:name="o33"/>
      <w:bookmarkEnd w:id="3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гуманізму і соціальної справедливості;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4" w:name="o34"/>
      <w:bookmarkEnd w:id="3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пріоритету прав людини і громадянина;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5" w:name="o35"/>
      <w:bookmarkEnd w:id="3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професіоналізму, компетентності,  ініціативності,   чесності,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відданості справі;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6" w:name="o36"/>
      <w:bookmarkEnd w:id="3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персональної відповідальності    за    виконання    службових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обов'язків і дисципліни;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7" w:name="o37"/>
      <w:bookmarkEnd w:id="3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дотримання прав та законних  інтересів  органів  місцевого 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регіонального самоврядування;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8" w:name="o38"/>
      <w:bookmarkEnd w:id="3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дотримання прав підприємств, установ і організацій, об'єднань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громадян.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39" w:name="o39"/>
      <w:bookmarkEnd w:id="3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4.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Право на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0" w:name="o40"/>
      <w:bookmarkEnd w:id="4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Право на  державну  службу  мають громадяни України незалежно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 походження,  соціального  і  майнового   стану,   расової  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національної приналежності, статі, політичних поглядів, релігійних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переконань,  місця проживання,  які одержали відповідну  освіту 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професійну   підготовку   та   пройшли   у  встановленому  порядку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конкурсний відбір, або за іншою процедурою, передбаченою Кабінетом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 ( </w:t>
      </w:r>
      <w:hyperlink r:id="rId44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169-2002-п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1" w:name="o41"/>
      <w:bookmarkEnd w:id="4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5.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Етика поведінки державного службовця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2" w:name="o42"/>
      <w:bookmarkEnd w:id="4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службовець повинен: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3" w:name="o43"/>
      <w:bookmarkEnd w:id="4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сумлінно виконувати свої службові обов'язки;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4" w:name="o44"/>
      <w:bookmarkEnd w:id="4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шанобливо ставитися до громадян, керівників і співробітників,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дотримуватися високої культури спілкування;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5" w:name="o45"/>
      <w:bookmarkEnd w:id="4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допускати дій і вчинків,  які можуть  зашкодити  інтересам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 служби  чи  негативно  вплинути на репутацію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службовця.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6" w:name="o46"/>
      <w:bookmarkEnd w:id="46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(  Частину   другу   статті  5  виключено  на підставі Закону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</w:t>
      </w:r>
      <w:hyperlink r:id="rId4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358/95-ВР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05.10.95 )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7" w:name="o47"/>
      <w:bookmarkEnd w:id="4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II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8" w:name="o48"/>
      <w:bookmarkEnd w:id="4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ДЕРЖАВНА ПОЛІТИКА У СФЕРІ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49" w:name="o49"/>
      <w:bookmarkEnd w:id="4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6.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Основні напрями державної політики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сфері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0" w:name="o50"/>
      <w:bookmarkEnd w:id="5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Державна політика  у  сфері  державної  служби   визначається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Верховною Радою України.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1" w:name="o51"/>
      <w:bookmarkEnd w:id="5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Основними напрямами  державної  політики  у  сфері  державної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служби   є   визначення   основних  цілей,  завдань  та  принципів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функціонування інституту державної служби, забезпечення ефективної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роботи всіх державних органів відповідно до їх компетенції.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2" w:name="o52"/>
      <w:bookmarkEnd w:id="5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Проведення   єдиної   державної   політики  та  функціональне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державною службою здійснюється спеціально уповноваженим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центральним органом виконавчої влади з питань реалізації державної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політики у сфері державної служби.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3" w:name="o53"/>
      <w:bookmarkEnd w:id="53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третя статті 6 в редакції Закону N 2592-VI ( </w:t>
      </w:r>
      <w:hyperlink r:id="rId46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>від 07.10.2010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4" w:name="o54"/>
      <w:bookmarkEnd w:id="5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Питання функціонування  державної  служби  в  інших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органах,  правове становище яких регулюється спеціальними законами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України, вирішуються цими органами.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5" w:name="o55"/>
      <w:bookmarkEnd w:id="5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7.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Орган управління державною службою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6" w:name="o56"/>
      <w:bookmarkEnd w:id="5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Органом управління  державною  службою в державних органах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їх апараті є спеціально уповноважений центральний орган виконавчої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влади  з  питань  реалізації  державної політики у сфері державної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7" w:name="o57"/>
      <w:bookmarkEnd w:id="57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перша статті 7 із змінами, внесеними згідно із Законом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2592-VI ( </w:t>
      </w:r>
      <w:hyperlink r:id="rId4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07.10.2010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8" w:name="o58"/>
      <w:bookmarkEnd w:id="5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Спеціально уповноважений центральний орган виконавчої влади 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питань  реалізації  державної  політики  у сфері державної служби: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Абзац  перший  частини  другої  статті  7 із змінами, внесеними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згідно із Законом N 2592-VI ( </w:t>
      </w:r>
      <w:hyperlink r:id="rId48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07.10.2010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59" w:name="o59"/>
      <w:bookmarkEnd w:id="5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прогнозує і планує потребу державних органів та їх апарату  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кадрах;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0" w:name="o60"/>
      <w:bookmarkEnd w:id="6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забезпечує разом  з  іншими  державними  органами  реалізацію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загальних  напрямів  політики у сфері державної служби в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органах та їх апараті;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1" w:name="o61"/>
      <w:bookmarkEnd w:id="6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розробляє і  вносить  на  розгляд  Кабінету Міністрів України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проекти нормативних актів з питань державної  служби  в 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органах та їх апараті;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2" w:name="o62"/>
      <w:bookmarkEnd w:id="6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розробляє, координує  і  контролює  здійснення  заходів  щодо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підвищення ефективності державної служби в державних органах та їх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апараті;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3" w:name="o63"/>
      <w:bookmarkEnd w:id="6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здійснює методичне    керівництво   проведенням   конкурсного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відбору державних службовців в державних органах та їх апараті;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4" w:name="o64"/>
      <w:bookmarkEnd w:id="6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організує навчання    і   професійну   підготовку  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службовців державних органів та їх апарату;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5" w:name="o65"/>
      <w:bookmarkEnd w:id="6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контролює дотримання  визначених  цим Законом умов реалізації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громадянами права на державну службу;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6" w:name="o66"/>
      <w:bookmarkEnd w:id="6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організує,   координує   та  забезпечує  умови  для  розвитку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наукових досліджень з питань державної служби.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7" w:name="o67"/>
      <w:bookmarkEnd w:id="67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{ Статтю 8 виключено на підставі Закону N 2592-VI ( </w:t>
      </w:r>
      <w:hyperlink r:id="rId4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від 07.10.2010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8" w:name="o68"/>
      <w:bookmarkEnd w:id="6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III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69" w:name="o69"/>
      <w:bookmarkEnd w:id="6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ПРАВОВИЙ СТАТУС ДЕРЖАВНИХ СЛУЖБОВЦІВ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ОРГАНІВ ТА ЇХ АПАРАТУ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0" w:name="o70"/>
      <w:bookmarkEnd w:id="7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9.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Особливості   правового  регулювання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статусу державних службовців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органів та їх апарату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1" w:name="o71"/>
      <w:bookmarkEnd w:id="7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Правовий статус Президента  України,  Голови  Верховної  Ради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 та  його  заступників,  голів постійних комісій Верховної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Ради  України  та  їх  заступників,  народних  депутатів  України,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Прем'єр-міністра   України,  членів  Кабінету  Міністрів  України,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Голови та членів Конституційного Суду України,  Голови  та  суддів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Верховного  Суду України, Голови та суддів вищого спеціалізованого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суду  України,  Генерального прокурора України та його заступників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регулюється  Конституцією  ( </w:t>
      </w:r>
      <w:hyperlink r:id="rId50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254к/96-ВР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та спеціальними законами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України.  ( Частина перша статті 9 із змінами, внесеними згідно із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Законом N 762-IV ( </w:t>
      </w:r>
      <w:hyperlink r:id="rId51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762-15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15.05.2003 )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2" w:name="o72"/>
      <w:bookmarkEnd w:id="7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Регулювання правового  становища  державних  службовців,   що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працюють  в  апараті  органів  прокуратури,  судів,  дипломатичної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служби,  митного контролю,  служби безпеки,  внутрішніх  справ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інших,  здійснюється  відповідно  до  цього  Закону,  якщо інше 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передбачено законами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3" w:name="o73"/>
      <w:bookmarkEnd w:id="7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10.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Основні обов'язки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4" w:name="o74"/>
      <w:bookmarkEnd w:id="7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Основними обов'язками державних службовців є: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5" w:name="o75"/>
      <w:bookmarkEnd w:id="7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додержання Конституції  України  та інших актів законодавства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України;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6" w:name="o76"/>
      <w:bookmarkEnd w:id="7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забезпечення ефективної роботи та виконання завдань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органів відповідно до їх компетенції;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7" w:name="o77"/>
      <w:bookmarkEnd w:id="7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недопущення порушень прав і свобод людини та громадянина;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8" w:name="o78"/>
      <w:bookmarkEnd w:id="7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безпосереднє виконання   покладених    на    них    службових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обов'язків,  своєчасне  і точне виконання рішень державних органів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чи посадових осіб, розпоряджень і вказівок своїх керівників;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79" w:name="o79"/>
      <w:bookmarkEnd w:id="7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збереження державної  таємниці,  інформації про громадян,  що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стала їм відома під час виконання обов'язків державної  служби,  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 іншої  інформації,  яка згідно з законодавством не підлягає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розголошенню;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0" w:name="o80"/>
      <w:bookmarkEnd w:id="8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постійне вдосконалення  організації своєї роботи і підвищення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професійної кваліфікації;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1" w:name="o81"/>
      <w:bookmarkEnd w:id="8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сумлінне виконання  своїх службових обов'язків,  ініціатива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творчість в роботі.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2" w:name="o82"/>
      <w:bookmarkEnd w:id="8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службовець повинен діяти в межах своїх повноважень.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 разі одержання доручення,  яке суперечить чинному законодавству,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державний  службовець  зобов'язаний  невідкладно в письмовій формі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доповісти про це посадовій особі,  яка дала доручення,  а  у  разі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наполягання на його виконанні - повідомити вищу за посадою особу.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3" w:name="o83"/>
      <w:bookmarkEnd w:id="8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11.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Основні права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4" w:name="o84"/>
      <w:bookmarkEnd w:id="8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службовці мають право: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5" w:name="o85"/>
      <w:bookmarkEnd w:id="8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користуватися правами   і   свободами,    які    гарантуються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громадянам України Конституцією і законами України;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6" w:name="o86"/>
      <w:bookmarkEnd w:id="8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брати участь у розгляді питань  і  прийнятті  в  межах  своїх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повноважень рішень;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7" w:name="o87"/>
      <w:bookmarkEnd w:id="8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одержувати від  державних  органів,  підприємств,  установ 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організацій, органів   місцевого  та регіонального  самоврядування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необхідну інформацію з питань, що належать до їх компетенції;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8" w:name="o88"/>
      <w:bookmarkEnd w:id="8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повагу   особистої   гідності,   справедливе  і  шанобливе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ставлення до себе з боку керівників, співробітників і громадян;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89" w:name="o89"/>
      <w:bookmarkEnd w:id="8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вимагати затвердження  керівником  чітко  визначеного  обсягу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службових повноважень за посадою службовця;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0" w:name="o90"/>
      <w:bookmarkEnd w:id="9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оплату  праці залежно від посади,  яку він займає,  рангу,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який йому присвоюється, якості, досвіду та стажу роботи;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1" w:name="o91"/>
      <w:bookmarkEnd w:id="9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безперешкодно ознайомлюватись  з  матеріалами,  що стосуються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проходження ним державної служби,  в  необхідних  випадках  давати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особисті пояснення;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2" w:name="o92"/>
      <w:bookmarkEnd w:id="9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просування  по  службі  з  урахуванням   кваліфікації 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здібностей,   сумлінного  виконання  своїх  службових  обов'язків,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участь у конкурсах на заміщення посад більш високої категорії;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3" w:name="o93"/>
      <w:bookmarkEnd w:id="9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вимагати службового     розслідування    з    метою    зняття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безпідставних, на думку службовця, звинувачень або підозри;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4" w:name="o94"/>
      <w:bookmarkEnd w:id="9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здорові, безпечні та належні для високопродуктивної роботи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умови праці;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5" w:name="o95"/>
      <w:bookmarkEnd w:id="9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соціальний і правовий захист відповідно до його статусу;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6" w:name="o96"/>
      <w:bookmarkEnd w:id="9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захищати свої  законні  права  та  інтереси   у   вищестоящих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державних органах та у судовому порядку.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7" w:name="o97"/>
      <w:bookmarkEnd w:id="9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Конкретні обов'язки    та    права    державних   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визначаються  на  основі  типових  кваліфікаційних характеристик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відображаються  у  посадових   положеннях   та   інструкціях,   що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затверджуються  керівниками  відповідних державних органів у межах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 та їх компетенції.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8" w:name="o98"/>
      <w:bookmarkEnd w:id="9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12.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Обмеження, пов'язані з прийняттям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на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99" w:name="o99"/>
      <w:bookmarkEnd w:id="9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 можуть   бути   обраними  або  призначеними  на  посаду  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державному органі та його апараті особи, які: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0" w:name="o100"/>
      <w:bookmarkEnd w:id="10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визнані у встановленому порядку недієздатними;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1" w:name="o101"/>
      <w:bookmarkEnd w:id="10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мають  не зняту або не погашену судимість за вчинення злочину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 на  яких протягом останнього року накладалося адміністративне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стягнення  за вчинення корупційного правопорушення; { Абзац третій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статті 12 в редакції Закону N 4711-VI ( </w:t>
      </w:r>
      <w:hyperlink r:id="rId52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17.05.2012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2" w:name="o102"/>
      <w:bookmarkEnd w:id="10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  разі    прийняття   на   службу   будуть   безпосередньо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підпорядковані  близьким  їм особам; { Абзац четвертий статті 12 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редакції Закону N 4711-VI ( </w:t>
      </w:r>
      <w:hyperlink r:id="rId53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17.05.2012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3" w:name="o103"/>
      <w:bookmarkEnd w:id="10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 інших випадках, встановлених законами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4" w:name="o104"/>
      <w:bookmarkEnd w:id="10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Примітка.  Терміни  "безпосереднє підпорядкування" і "близька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особа"  вживаються  у  значеннях,  наведених у Законі України "Про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засади запобігання і протидії корупції" ( </w:t>
      </w:r>
      <w:hyperlink r:id="rId54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3602-17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5" w:name="o105"/>
      <w:bookmarkEnd w:id="105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Статтю  12  доповнено  приміткою  згідно  із  Законом N 4711-VI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5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6" w:name="o106"/>
      <w:bookmarkEnd w:id="10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13.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Фінансовий контроль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7" w:name="o107"/>
      <w:bookmarkEnd w:id="10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Особа, яка претендує на зайняття посади державного службовця,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подає  за  місцем  майбутньої служби декларацію про майно, доходи,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витрати і зобов’язання фінансового характеру за минулий рік.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8" w:name="o108"/>
      <w:bookmarkEnd w:id="10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службовець зобов’язаний подавати щороку до 1 квітня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  місцем   служби  декларацію  про  майно,  доходи,  витрати 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зобов’язання фінансового характеру за минулий рік.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09" w:name="o109"/>
      <w:bookmarkEnd w:id="10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Декларація   про   майно,   доходи,  витрати  і  зобов’язання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фінансового  характеру  подається  за  минулий  рік  за формою і 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порядку,  що встановлені Законом України "Про засади запобігання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протидії корупції" ( </w:t>
      </w:r>
      <w:hyperlink r:id="rId56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3206-17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0" w:name="o110"/>
      <w:bookmarkEnd w:id="110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Стаття  13  в  редакції  Законів  N  2756-VI  (  </w:t>
      </w:r>
      <w:hyperlink r:id="rId5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2756-17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від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02.12.2010,  N  4661-VI  (  </w:t>
      </w:r>
      <w:hyperlink r:id="rId5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4661-17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 24.04.2012, N 4711-VI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5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1" w:name="o111"/>
      <w:bookmarkEnd w:id="11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14.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Особливості дисциплінарної відповідальності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2" w:name="o112"/>
      <w:bookmarkEnd w:id="11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Дисциплінарні стягнення    застосовуються    до   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  за  невиконання  чи   неналежне   виконання   службових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обов'язків,  перевищення  своїх  повноважень,  порушення обмежень,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пов'язаних з проходженням державної служби,  а  також  за  вчинок,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який   порочить  його  як  державного  службовця  або  дискредитує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державний орган, в якому він працює.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3" w:name="o113"/>
      <w:bookmarkEnd w:id="11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службовців,  крім  дисциплінарних  стягнень,  передбачених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чинним законодавством про працю  України,  можуть  застосовуватися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такі заходи дисциплінарного впливу: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4" w:name="o114"/>
      <w:bookmarkEnd w:id="11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попередження про неповну службову відповідність;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5" w:name="o115"/>
      <w:bookmarkEnd w:id="11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затримка до  одного  року  у присвоєнні чергового рангу або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призначенні на вищу посаду.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6" w:name="o116"/>
      <w:bookmarkEnd w:id="11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IV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7" w:name="o117"/>
      <w:bookmarkEnd w:id="11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ПРОХОДЖЕННЯ ДЕРЖАВНОЇ СЛУЖБИ В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ОРГАНАХ ТА ЇХ АПАРАТІ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8" w:name="o118"/>
      <w:bookmarkEnd w:id="11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15.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Прийняття на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19" w:name="o119"/>
      <w:bookmarkEnd w:id="11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Прийняття на  державну  службу   на  посади  третьої - сьомої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категорій,  передбачених статтею 25 цього Закону,  здійснюється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конкурсній основі,  крім випадків,  коли інше встановлено законами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0" w:name="o120"/>
      <w:bookmarkEnd w:id="12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Порядок проведення  конкурсу  для  вступу  на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регулюється  Положенням,  що  затверджується  Кабінетом  Міністрів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1" w:name="o121"/>
      <w:bookmarkEnd w:id="12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Дані про  вакансії  посад  державних  службовців   підлягають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публікації  та поширенню через засоби масової інформації не пізніш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 за один місяць до проведення конкурсу.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2" w:name="o122"/>
      <w:bookmarkEnd w:id="12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Забороняється вимагати  від  кандидатів  на  державну 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відомості та документи, подання яких не передбачено законодавством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3" w:name="o123"/>
      <w:bookmarkEnd w:id="12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Президент України, Голова Верховної Ради України, члени Уряду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України,   глави  місцевих  державних  адміністрацій  мають  право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самостійно добирати та приймати осіб на посади  своїх  помічників,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керівників  прес-служб,  радників  і  секретарів  згідно з штатним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розписом і категорією,  що відповідає посаді (патронатна  служба).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Порядок  перебування на державній службі таких осіб установлюється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відповідними органами ( </w:t>
      </w:r>
      <w:hyperlink r:id="rId60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851-99-п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4" w:name="o124"/>
      <w:bookmarkEnd w:id="12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Стосовно  осіб, які претендують на зайняття посади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службовця, за їх письмовою згодою проводиться спеціальна перевірка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порядку, встановленому Законом України "Про засади запобігання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протидії  корупції".  У  разі  прийняття  на  державну  службу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конкурсній   основі   спеціальна   перевірка   проводиться   після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проведення   конкурсу   стосовно   осіб,   які  рекомендовані  для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призначення на посаду.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5" w:name="o125"/>
      <w:bookmarkEnd w:id="125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Статтю 15 доповнено частиною шостою згідно із Законом N 4711-VI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6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6" w:name="o126"/>
      <w:bookmarkEnd w:id="12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16.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Обмеження, пов'язані з проходженням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7" w:name="o127"/>
      <w:bookmarkEnd w:id="12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 державних  службовців  поширюються обмеження, передбачені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Законом України  "Про  засади  запобігання  і  протидії  корупції"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62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3206-17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8" w:name="o128"/>
      <w:bookmarkEnd w:id="128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перша  статті  16  в  редакції Законів N </w:t>
      </w:r>
      <w:hyperlink r:id="rId6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358/95-ВР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05.10.95, N 3207-VI ( </w:t>
      </w:r>
      <w:hyperlink r:id="rId64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3207-17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07.04.2011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29" w:name="o129"/>
      <w:bookmarkEnd w:id="12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службовці не  можуть  брати  участь  у  страйках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вчиняти  інші  дії,  що  перешкоджають  нормальному функціонуванню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органу.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0" w:name="o130"/>
      <w:bookmarkEnd w:id="13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Інші обмеження,  пов'язані  з  проходженням 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окремими категоріями державних службовців, встановлюються виключно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законом.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1" w:name="o131"/>
      <w:bookmarkEnd w:id="131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третя статті 16 із змінами, внесеними згідно із Законом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4711-VI ( </w:t>
      </w:r>
      <w:hyperlink r:id="rId6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2" w:name="o132"/>
      <w:bookmarkEnd w:id="13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16-1.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Врегулювання конфлікту інтересів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3" w:name="o133"/>
      <w:bookmarkEnd w:id="13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разі  виникнення  конфлікту  інтересів  під  час виконання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службових  повноважень  державний  службовець зобов’язаний негайно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доповісти про це своєму безпосередньому керівникові. Безпосередній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  державного  службовця зобов’язаний вжити всіх необхідних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заходів,  спрямованих  на  запобігання конфлікту інтересів, шляхом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доручення   виконання   відповідного  службового  завдання  іншому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державному  службовцю, особистого виконання службового завдання чи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 інший спосіб, передбачений законодавством.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4" w:name="o134"/>
      <w:bookmarkEnd w:id="13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Примітка.  Термін "конфлікт інтересів" вживається у значенні,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наведеному  в  Законі  України  "Про засади запобігання і протидії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корупції" ( </w:t>
      </w:r>
      <w:hyperlink r:id="rId66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3206-17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5" w:name="o135"/>
      <w:bookmarkEnd w:id="135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Закон  доповнено  статтею  16-1  згідно  із  Законом  N 4711-VI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6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6" w:name="o136"/>
      <w:bookmarkEnd w:id="13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17.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Присяга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7" w:name="o137"/>
      <w:bookmarkEnd w:id="13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Громадяни України,   які  вперше  зараховуються  на  державну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службу, приймають Присягу такого змісту: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8" w:name="o138"/>
      <w:bookmarkEnd w:id="13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"Повністю усвідомлюючи свою високу відповідальність, урочисто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присягаю,  що  буду  вірно  служити   народові   України,   суворо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дотримувати Конституції та законів України,  сприяти втіленню їх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життя, зміцнювати їх авторитет, охороняти права, свободи і законні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інтереси  громадян,  з  гідністю  нести  високе  звання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службовця, сумлінно виконувати свої обов'язки".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39" w:name="o139"/>
      <w:bookmarkEnd w:id="13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службовець    підписує    текст    Присяги,    який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зберігається за місцем  роботи.  Про  прийняття  Присяги  робиться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запис у трудовій книжці.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0" w:name="o140"/>
      <w:bookmarkEnd w:id="14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18.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Випробування при прийнятті на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1" w:name="o141"/>
      <w:bookmarkEnd w:id="14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прийнятті   на   державну   службу  може  встановлюватися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випробування терміном до шести місяців.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2" w:name="o142"/>
      <w:bookmarkEnd w:id="14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19.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Стажування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3" w:name="o143"/>
      <w:bookmarkEnd w:id="14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 метою набуття практичного досвіду,  перевірки  професійного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рівня і ділових якостей особи,  яка претендує на посаду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службовця,  може проводитися стажування у відповідному  державному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 терміном до двох місяців із збереженням заробітної плати за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основним місцем роботи.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4" w:name="o144"/>
      <w:bookmarkEnd w:id="14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20.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Робочий час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5" w:name="o145"/>
      <w:bookmarkEnd w:id="14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Тривалість робочого часу  державних  службовців  визначається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 до  законодавства  про  працю  України  з  урахуванням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особливостей, передбачених цим Законом.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6" w:name="o146"/>
      <w:bookmarkEnd w:id="14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 виконання  невідкладної і непередбаченої роботи державні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службовці зобов'язані за розпорядженням керівника органу,  в якому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вони  працюють,  з'являтися  на  службу  у  вихідні,  святкові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неробочі дні,  робота за які компенсується відповідно  до  чинного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трудового законодавства.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7" w:name="o147"/>
      <w:bookmarkEnd w:id="14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рішенням керівника органу державні службовці  можуть  бути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відкликані   із   щорічної   або   додаткової  відпустки.  Частина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невикористаної відпустки,  яка  залишилася,  надається  державному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службовцю  у будь-який інший час відповідного року чи приєднується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 відпустки у наступному році.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8" w:name="o148"/>
      <w:bookmarkEnd w:id="14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21.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Службові відрядження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49" w:name="o149"/>
      <w:bookmarkEnd w:id="14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  відшкодовуються  витрати  на   службові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відрядження   та   виплачуються  інші  компенсації  відповідно 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законодавства про працю України.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0" w:name="o150"/>
      <w:bookmarkEnd w:id="15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 час  відрядження  державні  службовці користуються правом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бронювання місць у готелях і  на  всі  види  транспорту,  а  також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першочергового придбання проїзних документів.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1" w:name="o151"/>
      <w:bookmarkEnd w:id="15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 за місцем  відрядження  надається  місце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для   роботи,   можливість  користуватися  зв'язком,  транспортом,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розмножувальною технікою, іншими послугами технічного характеру.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2" w:name="o152"/>
      <w:bookmarkEnd w:id="15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22.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Відсторонення від виконання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повноважень за посадою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3" w:name="o153"/>
      <w:bookmarkEnd w:id="15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Невиконання службових  обов'язків,  що  призвело  до людських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жертв  або  заподіяло  значної  матеріальної  чи  моральної  шкоди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громадянинові,  державі,  підприємству,  установі,  організації чи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об'єднанню громадян,  є  підставою  для  відсторонення 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  від  виконання  повноважень  за  посадою із збереженням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заробітної плати.  Рішення про відсторонення державного  службовця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  виконання  повноважень  за  посадою  приймається  керівником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державного органу, в якому працює цей службовець.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4" w:name="o154"/>
      <w:bookmarkEnd w:id="15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Тривалість відсторонення від виконання повноважень за посадою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  повинна  перевищувати часу службового розслідування.  Службове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розслідування  проводиться  у  строк  до  двох  місяців  у порядку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68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950-2000-п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визначеному Кабінетом Міністрів України.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5" w:name="o155"/>
      <w:bookmarkEnd w:id="15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правомірність   рішення   про  відсторонення 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 від виконання повноважень за посадою не  підтверджується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результатами службового розслідування, це рішення скасовується.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6" w:name="o156"/>
      <w:bookmarkEnd w:id="15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Відсторонення  державного службовця від виконання повноважень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  посадою  у  разі  вчинення  ним  корупційного  правопорушення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здійснюється у порядку,  визначеному Законом України  "Про  засади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запобігання і протидії корупції" ( </w:t>
      </w:r>
      <w:hyperlink r:id="rId69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3206-17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7" w:name="o157"/>
      <w:bookmarkEnd w:id="157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Статтю  22  доповнено  частиною  четвертою  згідно  із  Законом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3207-VI ( </w:t>
      </w:r>
      <w:hyperlink r:id="rId7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3207-17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07.04.2011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8" w:name="o158"/>
      <w:bookmarkEnd w:id="15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23.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Граничний вік перебування на державній службі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59" w:name="o159"/>
      <w:bookmarkEnd w:id="15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Граничний  вік  перебування  на  державній  службі  становить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65 років.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0" w:name="o160"/>
      <w:bookmarkEnd w:id="160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Частина перша статті 23 із змінами, внесеними згідно із Законами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 647-XIV  (  </w:t>
      </w:r>
      <w:hyperlink r:id="rId7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647-14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13.05.99, N 2493-III ( </w:t>
      </w:r>
      <w:hyperlink r:id="rId7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2493-14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07.06.2001,  N  2592-VI  (  </w:t>
      </w:r>
      <w:hyperlink r:id="rId7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07.10.2010; в редакції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Законів   N   3668-VI  (  </w:t>
      </w:r>
      <w:hyperlink r:id="rId74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 08.07.2011,  N  4161-VI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7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4161-17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09.12.2011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1" w:name="o161"/>
      <w:bookmarkEnd w:id="16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 виняткових  випадках  після  досягнення  граничного  віку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перебування  на  державній  службі  державні службовці можуть бути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залишені   на  державній  службі  лише  на  посадах  радників  або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консультантів   за   рішенням  керівника  відповідного 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органу.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2" w:name="o162"/>
      <w:bookmarkEnd w:id="162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друга статті 23 із змінами, внесеними згідно із Законом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3668-VI ( </w:t>
      </w:r>
      <w:hyperlink r:id="rId76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08.07.2011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3" w:name="o163"/>
      <w:bookmarkEnd w:id="16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 службовцям,  які займають посади першої категорії,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рішенням відповідного державного органу чи посадової особи, які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здійснили   призначення   їх   на  посади,  може  бути  продовжено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перебування    на   державній   службі   після   досягнення   ними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шістдесятип'ятирічного  віку  за  їх  згодою у зв'язку з потребами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служби, якщо інше не передбачено законом.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4" w:name="o164"/>
      <w:bookmarkEnd w:id="164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Статтю 23 доповнено частиною третьою згідно із Законом N 4528-VI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77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4528-17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15.03.2012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{   Офіційне   тлумачення   положень  статті  23  див.  в  Рішенні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Конституційного Суду N 21-рп/2003 ( </w:t>
      </w:r>
      <w:hyperlink r:id="rId7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v021p710-03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25.12.2003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5" w:name="o165"/>
      <w:bookmarkEnd w:id="16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V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6" w:name="o166"/>
      <w:bookmarkEnd w:id="16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СЛУЖБОВА КАР'ЄРА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7" w:name="o167"/>
      <w:bookmarkEnd w:id="16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24.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Проходження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8" w:name="o168"/>
      <w:bookmarkEnd w:id="16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Прийняття на державну службу,  просування по ній  службовців,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стимулювання  їх  праці,  вирішення  інших  питань,  пов'язаних із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службою,  проводиться відповідно до категорій посад службовців,  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також згідно з рангами, які їм присвоюються.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69" w:name="o169"/>
      <w:bookmarkEnd w:id="16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25.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Класифікація посад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0" w:name="o170"/>
      <w:bookmarkEnd w:id="17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Основними критеріями  класифікації посад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є організаційно-правовий рівень органу, який приймає їх на роботу,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обсяг  і  характер компетенції на конкретній посаді,  роль і місце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посади в структурі державного органу.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1" w:name="o171"/>
      <w:bookmarkEnd w:id="17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Установлюються такі категорії посад державних службовців: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2" w:name="o172"/>
      <w:bookmarkEnd w:id="17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перша категорія  -  посади  перших   заступників   міністрів,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керівників центральних органів виконавчої влади,  які не є членами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Уряду  України,  їх  перших заступників, голів та членів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колегіальних органів, Постійного Представника Президента України 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Автономній   Республіці   Крим,   голів   обласних,  Київської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Севастопольської   міських   державних  адміністрацій,  керівників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Адміністрації  Президента України, Апарату Верховної Ради України,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заступників  керівників  Адміністрації Президента України, Апарату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Верховної  Ради  України,  інші  прирівняні до них посади; { Абзац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другий  частини  другої  статті 25 із змінами, внесеними згідно із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Законом N 3610-VI ( </w:t>
      </w:r>
      <w:hyperlink r:id="rId79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3610-17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07.07.2011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3" w:name="o173"/>
      <w:bookmarkEnd w:id="17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друга категорія - посади керівників  секретаріатів  комітетів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Верховної  Ради  України,  структурних  підрозділів  Адміністрації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Президента України,  Апарату Верховної Ради України,  Секретаріату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Кабінету  Міністрів  України,  радників  та  помічників Президента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України,  Голови Верховної Ради України, Прем'єр-міністра України,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заступників  міністрів,  заступників  інших керівників центральних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органів   виконавчої   влади,   першого   заступника    Постійного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Представника  Президента  України  в  Автономній  Республіці Крим,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перших заступників голів обласних,  Київської та  Севастопольської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міських державних адміністрацій та інші прирівняні до них посади;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4" w:name="o174"/>
      <w:bookmarkEnd w:id="17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третя категорія  -  посади заступників керівників структурних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підрозділів,   завідувачів   секторів,   головних    спеціалістів,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експертів, консультантів Адміністрації Президента України, Апарату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Верховної Ради України і Секретаріату Кабінету Міністрів  України,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заступників   Постійного   Представника   Президента   України   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Автономній Республіці Крим,  заступників голів обласних, Київської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Севастопольської міських державних адміністрацій, а також голів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районних,  </w:t>
      </w:r>
      <w:proofErr w:type="spellStart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районних</w:t>
      </w:r>
      <w:proofErr w:type="spellEnd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у  містах  Києві  та  Севастополі  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адміністрацій,   начальників  управлінь,  самостійних  відділів 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складі міністерств та інших центральних органів виконавчої  влади,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державних  колегіальних  органів,  інші  прирівняні до них посади;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Абзац  четвертий частини другої статті 25 із змінами, внесеними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згідно із Законом N 3610-VI ( </w:t>
      </w:r>
      <w:hyperlink r:id="rId80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3610-17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07.07.2011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5" w:name="o175"/>
      <w:bookmarkEnd w:id="17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четверта категорія   -   посади   спеціалістів  Адміністрації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Президента України,  Апарату Верховної Ради України і Секретаріату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Кабінету  Міністрів  України,  заступників  начальників управлінь,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самостійних   відділів   (підвідділів)   міністерств   та    інших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центральних   органів  виконавчої  влади,  державних  колегіальних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органів, керівників управлінь, відділів, служб обласних, Київської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та   Севастопольської   міських   державних   адміністрацій,  інші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прирівняні  до них посади; { Абзац п'ятий частини другої статті 25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із  змінами, внесеними згідно із Законом N 3610-VI ( </w:t>
      </w:r>
      <w:hyperlink r:id="rId81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3610-17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07.07.2011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6" w:name="o176"/>
      <w:bookmarkEnd w:id="17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п'ята категорія  -  посади  спеціалістів  міністерств,  інших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центральних   органів  виконавчої  влади,  державних  колегіальних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органів,  заступників  голів  районних, </w:t>
      </w:r>
      <w:proofErr w:type="spellStart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районних</w:t>
      </w:r>
      <w:proofErr w:type="spellEnd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 містах Києві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Севастополі   державних   адміністрацій,   заступників  керівників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управлінь, відділів, служб обласних, Київської та Севастопольської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міських   державних   адміністрацій,   спеціалістів   апарату  цих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адміністрацій,  інші  прирівняні  до  них  посади;  { Абзац шостий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частини  другої  статті 25 із змінами, внесеними згідно із Законом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3610-VI ( </w:t>
      </w:r>
      <w:hyperlink r:id="rId82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3610-17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07.07.2011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7" w:name="o177"/>
      <w:bookmarkEnd w:id="17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шоста категорія  -  посади  керівників  управлінь,  відділів,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 районних,  </w:t>
      </w:r>
      <w:proofErr w:type="spellStart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районних</w:t>
      </w:r>
      <w:proofErr w:type="spellEnd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 містах Києві та Севастополі 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адміністрацій,  спеціалісти управлінь,  відділів,  служб обласних,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Київської та  Севастопольської  міських  державних  адміністрацій,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інші прирівняні до них посади;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8" w:name="o178"/>
      <w:bookmarkEnd w:id="17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сьома категорія  -  посади спеціалістів районних,  </w:t>
      </w:r>
      <w:proofErr w:type="spellStart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районних</w:t>
      </w:r>
      <w:proofErr w:type="spellEnd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містах Києві та Севастополі державних адміністрацій,  їх управлінь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і відділів, інші прирівняні до них посади.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79" w:name="o179"/>
      <w:bookmarkEnd w:id="179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друга статті 25 в редакції Закону N 2592-VI ( </w:t>
      </w:r>
      <w:hyperlink r:id="rId83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від 07.10.2010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0" w:name="o180"/>
      <w:bookmarkEnd w:id="18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Віднесення існуючих    посад    державних    службовців,   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перелічених у  цій  статті,  а  також  віднесення  до  відповідної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категорії  нових  посад державних службовців проводиться Кабінетом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 за погодженням з відповідним державним органом.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1" w:name="o181"/>
      <w:bookmarkEnd w:id="18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26.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Ранги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2" w:name="o182"/>
      <w:bookmarkEnd w:id="18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Встановлюються такі ранги державних службовців: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3" w:name="o183"/>
      <w:bookmarkEnd w:id="18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 посади,   віднесені   до  першої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3, 2 і 1 ранг;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4" w:name="o184"/>
      <w:bookmarkEnd w:id="18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 посади,   віднесені   до  другої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5, 4 і 3 ранг;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5" w:name="o185"/>
      <w:bookmarkEnd w:id="18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 посади,   віднесені  до  третьої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7, 6 і 5 ранг;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6" w:name="o186"/>
      <w:bookmarkEnd w:id="18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посади,  віднесені  до  четвертої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9, 8 і 7 ранг;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7" w:name="o187"/>
      <w:bookmarkEnd w:id="18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 посади,   віднесені   до  п'ятої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11, 10 і 9 ранг;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8" w:name="o188"/>
      <w:bookmarkEnd w:id="18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 посади,   віднесені   до  шостої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13, 12 і 11 ранг;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89" w:name="o189"/>
      <w:bookmarkEnd w:id="18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службовцям, які   займають   посади,   віднесені   до  сьомої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категорії, може бути присвоєно 15, 14 і 13 ранг.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0" w:name="o190"/>
      <w:bookmarkEnd w:id="19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 про  ранги  службовців ( </w:t>
      </w:r>
      <w:hyperlink r:id="rId84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658-96-п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затверджується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Кабінетом Міністрів України.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1" w:name="o191"/>
      <w:bookmarkEnd w:id="19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Ранг службовцю присвоюється відповідно  до  займаної  посади,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рівня професійної кваліфікації та результатів роботи.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2" w:name="o192"/>
      <w:bookmarkEnd w:id="19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Ранги, які    відповідають    посадам    першої    категорії,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присвоюються Президентом України.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3" w:name="o193"/>
      <w:bookmarkEnd w:id="19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Ранги, які    відповідають    посадам    другої    категорії,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присвоюються   Кабінетом   Міністрів   України,  крім  рангів,  що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присвоюються  державним  службовцям,  які  є  працівниками Апарату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Верховної  Ради  України.  Ранги,  що  відповідають посадам другої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категорії,  державним  службовцям  - працівникам Апарату Верховної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Ради   України   присвоюються   Головою  Верховної  Ради 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Частина п'ята статті 26 із змінами, внесеними згідно із Законом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2374-IV ( </w:t>
      </w:r>
      <w:hyperlink r:id="rId85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2374-15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20.01.2005 )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4" w:name="o194"/>
      <w:bookmarkEnd w:id="19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Ранги, які відповідають посадам третьої -  сьомої  категорій,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присвоюються керівником державного органу,  в системі якого працює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державний службовець.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5" w:name="o195"/>
      <w:bookmarkEnd w:id="19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прийнятті  на державну службу службовцю присвоюється ранг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у межах відповідної категорії посад.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6" w:name="o196"/>
      <w:bookmarkEnd w:id="19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Для присвоєння  чергового рангу в межах відповідної категорії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посади  державний  службовець  повинен  успішно  відпрацювати 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займаній  посаді  два  роки.  За виконання особливо відповідальних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завдань державному службовцю може  бути  присвоєно  черговий  ранг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достроково в межах відповідної категорії посад.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7" w:name="o197"/>
      <w:bookmarkEnd w:id="19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сумлінну працю державному службовцю при виході  на  пенсію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може   бути   присвоєно  черговий  ранг  поза  межами  відповідної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категорії посад.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8" w:name="o198"/>
      <w:bookmarkEnd w:id="19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 службовець може бути  позбавлений  рангу  лише  за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вироком  суду.  (  Частина  десята  статті 26  в  редакції  Закону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</w:t>
      </w:r>
      <w:hyperlink r:id="rId86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282/95-ВР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 11.07.95 )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199" w:name="o199"/>
      <w:bookmarkEnd w:id="19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державний службовець перейшов на посаду нижчої категорії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або залишив державну службу,  на  яку  потім  повернувся,  за  ним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зберігається присвоєний ранг.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0" w:name="o200"/>
      <w:bookmarkEnd w:id="20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Народним депутатам України,  які  до  обрання  перебували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державній  службі,  час  виконання цих обов'язків зараховується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стажу державної служби.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1" w:name="o201"/>
      <w:bookmarkEnd w:id="20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трудовій  книжці  державного  службовця  робиться запис про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присвоєння, зміну і позбавлення відповідного рангу.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2" w:name="o202"/>
      <w:bookmarkEnd w:id="20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27.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Просування по службі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3" w:name="o203"/>
      <w:bookmarkEnd w:id="20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Просування по службі державного службовця здійснюється шляхом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зайняття більш високої посади на конкурсній основі, крім випадків,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коли інше встановлено  законами  України  та  Кабінетом  Міністрів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України, або шляхом присвоєння державному службовцю більш високого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рангу.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4" w:name="o204"/>
      <w:bookmarkEnd w:id="20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службовець  має  право  брати  участь у конкурсі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заміщення вакантної посади.  Переважне  право  на   просування  по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службі     мають  державні  службовці,   які   досягли   найкращих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результатів   у   роботі,   виявляють   ініціативність,   постійно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підвищують  свій  професійний  рівень  та  зараховані до кадрового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резерву.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5" w:name="o205"/>
      <w:bookmarkEnd w:id="20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28.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Кадровий резерв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6" w:name="o206"/>
      <w:bookmarkEnd w:id="20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державних органах створюється кадровий резерв для  зайняття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посад державних службовців, а також для просування по службі.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7" w:name="o207"/>
      <w:bookmarkEnd w:id="20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Кадровий резерв формується із: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8" w:name="o208"/>
      <w:bookmarkEnd w:id="20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спеціалістів місцевого   та   регіонального   самоврядування,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виробничої,  соціально-культурної, наукової та інших сфер, а також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випускників навчальних закладів відповідного профілю;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09" w:name="o209"/>
      <w:bookmarkEnd w:id="20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державних службовців,  які підвищили кваліфікацію або пройшли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стажування та рекомендовані для просування на більш високі посади.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0" w:name="o210"/>
      <w:bookmarkEnd w:id="21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Порядок формування і організація роботи з  кадровим  резервом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регулюються   Положенням  про  кадровий  резерв  державної 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87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199-2001-п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яке затверджується Кабінетом Міністрів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1" w:name="o211"/>
      <w:bookmarkEnd w:id="21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29.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Навчання і підвищення кваліфікації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2" w:name="o212"/>
      <w:bookmarkEnd w:id="21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   створюються   умови   для  навчання  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підвищення кваліфікації  у  відповідних  навчальних  закладах  (на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факультетах) ( </w:t>
      </w:r>
      <w:hyperlink r:id="rId88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1681-2004-п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hyperlink r:id="rId89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402-2005-п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та шляхом самоосвіти.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3" w:name="o213"/>
      <w:bookmarkEnd w:id="21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службовці підвищують свою кваліфікацію  постійно, 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тому числі  через навчання у відповідних навчальних  закладах,  як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правило,  не рідше одного разу на п'ять років. Результати навчання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  підвищення  кваліфікації  є  однією з підстав для просування по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службі.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4" w:name="o214"/>
      <w:bookmarkEnd w:id="21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 Президенті  України  діє Національна академія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управління -  державний  вищий  навчальний  заклад  з  підготовки,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перепідготовки і підвищення кваліфікації державних службовців.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5" w:name="o215"/>
      <w:bookmarkEnd w:id="215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Статтю 29 доповнено частиною третьою згідно із Законом N 2592-VI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9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2592-17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07.10.2010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6" w:name="o216"/>
      <w:bookmarkEnd w:id="21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VI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7" w:name="o217"/>
      <w:bookmarkEnd w:id="21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ПРИПИНЕННЯ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8" w:name="o218"/>
      <w:bookmarkEnd w:id="21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30.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Підстави припинення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19" w:name="o219"/>
      <w:bookmarkEnd w:id="21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Крім загальних  підстав,  передбачених  Кодексом  законів про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працю України, державна служба припиняється у разі: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0" w:name="o220"/>
      <w:bookmarkEnd w:id="22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1) порушення умов реалізації права на державну службу (стаття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4 цього Закону);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1" w:name="o221"/>
      <w:bookmarkEnd w:id="22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2) недотримання  пов'язаних  із проходженням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вимог, передбачених статтями 16 і 16-1 цього Закону;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2" w:name="o222"/>
      <w:bookmarkEnd w:id="222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Пункт 2 частини першої статті 30 із змінами, внесеними згідно із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Законом N 4711-VI ( </w:t>
      </w:r>
      <w:hyperlink r:id="rId91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3" w:name="o223"/>
      <w:bookmarkEnd w:id="22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3) досягнення    державним    службовцем    граничного   віку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проходження державної служби (стаття 23 цього Закону);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4" w:name="o224"/>
      <w:bookmarkEnd w:id="224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Офіційне  тлумачення положень пункту 3 частини першої статті 30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див.  в  Рішенні Конституційного Суду N 21-рп/2003 ( </w:t>
      </w:r>
      <w:hyperlink r:id="rId9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v021p710-03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>від 25.12.2003 }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5" w:name="o225"/>
      <w:bookmarkEnd w:id="22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4) відставки державних службовців, які займають посади першої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або другої категорії (стаття 31 цього Закону);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6" w:name="o226"/>
      <w:bookmarkEnd w:id="22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5) виявлення   або   виникнення  обставин,  що  перешкоджають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перебуванню державного службовця на державній  службі  (стаття  12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цього Закону);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7" w:name="o227"/>
      <w:bookmarkEnd w:id="22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6) відмови державного службовця від прийняття  або  порушення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Присяги, передбаченої статтею 17 цього Закону;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8" w:name="o228"/>
      <w:bookmarkEnd w:id="22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7)  притягнення  державного  службовця  до  кримінальної  або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адміністративної  відповідальності  за  корупційні правопорушення,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пов’язані з порушенням обмежень, передбачених Законом України "Про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засади запобігання і протидії корупції" ( </w:t>
      </w:r>
      <w:hyperlink r:id="rId93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3206-17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29" w:name="o229"/>
      <w:bookmarkEnd w:id="229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Пункт  7  частини  першої статті 30 в редакції Закону N 4711-VI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94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0" w:name="o230"/>
      <w:bookmarkEnd w:id="23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Припинення  державної  служби  відповідно до пункту 7 частини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першої  цієї статті здійснюється у триденний строк з дня отримання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органом,  в  якому працює державний службовець, копії відповідного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судового рішення, яке набрало законної сили.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1" w:name="o231"/>
      <w:bookmarkEnd w:id="231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Статтю  30 доповнено новою частиною згідно із Законом N 4711-VI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9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2" w:name="o232"/>
      <w:bookmarkEnd w:id="23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Зміна керівників  або  складу  державних органів не може бути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підставою для припинення державним службовцем державної служби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займаній  посаді  з  ініціативи  новопризначених керівників,  крім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державних службовців патронатної служби.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3" w:name="o233"/>
      <w:bookmarkEnd w:id="23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державними   службовцями,   які   займали   посади  першої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категорії не менше трьох років і звільнені  у  зв'язку  із  зміною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складу   органу,   де  вони  працювали,  або  закінченням  терміну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повноважень цього органу,  зберігається середньомісячний заробіток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період працевлаштування, але не більше одного року.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4" w:name="o234"/>
      <w:bookmarkEnd w:id="23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31.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Відставка державного службовця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5" w:name="o235"/>
      <w:bookmarkEnd w:id="23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Відставкою є  припинення  державної  служби службовцем,  який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займає посаду першої  або  другої  категорії,  за  його  письмовою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заявою.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6" w:name="o236"/>
      <w:bookmarkEnd w:id="23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Підставами для відставки є: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7" w:name="o237"/>
      <w:bookmarkEnd w:id="23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принципова незгода  з рішенням державного органу чи посадової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особи,  а також етичні  перешкоди  для  перебування  на  державній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службі;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8" w:name="o238"/>
      <w:bookmarkEnd w:id="23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примушування державного  службовця   до   виконання   рішення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 органу  чи  посадової  особи,  яке  суперечить чинному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законодавству,  що  може  заподіяти   значної   матеріальної   або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моральної шкоди державі,  підприємствам,  установам,  організаціям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або об'єднанням громадян, громадянину;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39" w:name="o239"/>
      <w:bookmarkEnd w:id="23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стан здоров'я, що перешкоджає виконанню службових повноважень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(за наявності медичного висновку).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0" w:name="o240"/>
      <w:bookmarkEnd w:id="24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Відставка приймається  або  в  ній дається мотивована відмова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державним органом або посадовою особою,  які призначили державного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  на  цю  посаду.  Рішення  про  прийняття  відставки або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відмову в ній приймається у місячний  термін.  У  разі  відмови 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відставці  державний  службовець  повинен  продовжувати  виконання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службових  обов'язків  і  має  право  на  звільнення  в   порядку,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передбаченому Кодексом законів про працю України ( </w:t>
      </w:r>
      <w:hyperlink r:id="rId96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322-08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1" w:name="o241"/>
      <w:bookmarkEnd w:id="24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відставки державного службовця, який не досяг віку, що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дає  право  на  призначення пенсії відповідно до цього Закону, але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має  страховий  стаж, необхідний для призначення пенсії за віком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мінімальному  розмірі, передбаченому абзацом першим частини першої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статті   28   Закону  України  "Про  загальнообов'язкове  державне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пенсійне  страхування" ( </w:t>
      </w:r>
      <w:hyperlink r:id="rId97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і відпрацював на посадах першої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чи  другої  категорії  не  менш  як п'ять років, йому виплачується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щомісячно  85  відсотків  його  посадового  окладу  з  урахуванням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надбавок  за  ранг  та за вислугу років до досягнення віку, що дає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право  на  призначення  пенсії  відповідно до цього Закону. У разі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наявності  (набуття)  права  на  пенсію державним службовцем, який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вийшов  у відставку, він має право вибору між отриманням виплати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зв'язку  з відставкою або пенсії, у тому числі відповідно до цього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Закону,   чи   щомісячного   довічного   грошового  утримання,  що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виплачується  замість  пенсії.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2" w:name="o242"/>
      <w:bookmarkEnd w:id="242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четверта  статті  31  із  змінами, внесеними згідно із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Законами   N  3108-IV  (  </w:t>
      </w:r>
      <w:hyperlink r:id="rId98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3108-15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)  від  17.11.2005,  N  3668-VI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( </w:t>
      </w:r>
      <w:hyperlink r:id="rId99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08.07.2011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3" w:name="o243"/>
      <w:bookmarkEnd w:id="24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   досягненні   державним  службовцем,  який  перебуває 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відставці,  віку, що дає право на призначення пенсії відповідно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цього  Закону,  йому призначається пенсія як державному службовцю.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Частина п'ята статті 31 із змінами, внесеними згідно із Законом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3668-VI ( </w:t>
      </w:r>
      <w:hyperlink r:id="rId100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08.07.2011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4" w:name="o244"/>
      <w:bookmarkEnd w:id="24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призначення пенсії або щомісячного довічного грошового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утримання,   працевлаштування,   засудження   за  скоєння  злочину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виплати, передбачені частиною четвертою цієї статті, припиняються.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Частина шоста статті 31 із змінами, внесеними згідно із Законом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N 3668-VI ( </w:t>
      </w:r>
      <w:hyperlink r:id="rId101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08.07.2011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5" w:name="o245"/>
      <w:bookmarkEnd w:id="24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32.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Оскарження рішення про припинення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державної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6" w:name="o246"/>
      <w:bookmarkEnd w:id="24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Рішення про припинення державної служби може  бути  оскаржено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державним службовцем безпосередньо до суду.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7" w:name="o247"/>
      <w:bookmarkEnd w:id="24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VII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8" w:name="o248"/>
      <w:bookmarkEnd w:id="24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МАТЕРІАЛЬНЕ ТА СОЦІАЛЬНО-ПОБУТОВЕ ЗАБЕЗПЕЧЕННЯ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49" w:name="o249"/>
      <w:bookmarkEnd w:id="24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33.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Оплата праці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0" w:name="o250"/>
      <w:bookmarkEnd w:id="25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Оплата праці   державних   службовців  повинна  забезпечувати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достатні матеріальні умови  для  незалежного  виконання  службових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обов'язків,  сприяти  укомплектуванню  апарату  державних  органів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компетентними і досвідченими кадрами,  стимулювати їх сумлінну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ініціативну працю.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1" w:name="o251"/>
      <w:bookmarkEnd w:id="25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Заробітна плата державних службовців складається з  посадових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окладів,  премій,  доплати за ранги,  надбавки за вислугу років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державній службі та інших надбавок.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2" w:name="o252"/>
      <w:bookmarkEnd w:id="25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Посадові оклади  державних  службовців установлюються залежно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 складності та  рівня  відповідальності  виконуваних  службових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обов'язків.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3" w:name="o253"/>
      <w:bookmarkEnd w:id="25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Доплата за ранг провадиться відповідно до рангу,  присвоєного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державному службовцю.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4" w:name="o254"/>
      <w:bookmarkEnd w:id="25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Надбавка за вислугу років виплачується  державним  службовцям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щомісячно  у  відсотках до посадового окладу з урахуванням доплати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ранг і залежно від стажу державної  служби  у  таких  розмірах: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понад 3 роки - 10,  понад 5 років - 15, понад 10 років - 20, понад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15 років - 25, понад 20 років - 30, понад 25 років - 40 відсотків.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5" w:name="o255"/>
      <w:bookmarkEnd w:id="25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   можуть   установлюватися  надбавки  за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високі досягнення у праці і виконання  особливо  важливої  роботи,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доплати за виконання обов'язків тимчасово відсутніх працівників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інші надбавки і доплати,  а також надаватися матеріальна  допомога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для вирішення соціально-побутових питань.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6" w:name="o256"/>
      <w:bookmarkEnd w:id="25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Умови оплати праці державних службовців, розміри їх посадових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окладів,  надбавок,  доплат  і  матеріальної допомоги визначаються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Кабінетом Міністрів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7" w:name="o257"/>
      <w:bookmarkEnd w:id="25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Джерелом  формування фонду оплати праці державних 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є Державний бюджет України та інші  джерела,  визначені  для  цієї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мети  положеннями  про  органи   державної    виконавчої    влади,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затвердженими указами Президента України та  постановами  Кабінету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Міністрів України.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8" w:name="o258"/>
      <w:bookmarkEnd w:id="258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восьма  статті  33  в  редакції  Закону N </w:t>
      </w:r>
      <w:hyperlink r:id="rId102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96/96-ВР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від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22.03.96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59" w:name="o259"/>
      <w:bookmarkEnd w:id="25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Скорочення бюджетних  асигнувань  не  може бути підставою для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зменшення посадових  окладів,  надбавок  до  них  та  фінансування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інших, передбачених цим Законом, гарантій, пільг і компенсацій.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0" w:name="o260"/>
      <w:bookmarkEnd w:id="26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34.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Заохочення за сумлінну працю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1" w:name="o261"/>
      <w:bookmarkEnd w:id="26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сумлінну безперервну працю в державних  органах,  зразкове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виконання   трудових  обов'язків  державним  службовцям  видається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грошова  винагорода  в  розмірі  та  порядку,  що   встановлюються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Кабінетом Міністрів України( </w:t>
      </w:r>
      <w:hyperlink r:id="rId103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212-2003-п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2" w:name="o262"/>
      <w:bookmarkEnd w:id="26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 особливі    трудові     заслуги     державні     службовці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представляються до державних нагород та присвоєння почесних звань.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3" w:name="o263"/>
      <w:bookmarkEnd w:id="26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35.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Щорічні та додаткові відпустки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4" w:name="o264"/>
      <w:bookmarkEnd w:id="26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 надається щорічна  відпустка  тривалістю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30  календарних  днів,  якщо  законодавством  не передбачено більш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тривалої відпустки, з виплатою допомоги для оздоровлення у розмірі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посадового окладу.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5" w:name="o265"/>
      <w:bookmarkEnd w:id="26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службовцям,  які  мають  стаж  роботи  в 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органах  понад 10 років,  надається додаткова оплачувана відпустка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тривалістю  до  15  календарних  днів.  Порядок  і  умови  надання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додаткових    оплачуваних   відпусток   встановлюються   Кабінетом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 ( </w:t>
      </w:r>
      <w:hyperlink r:id="rId104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250-94-п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6" w:name="o266"/>
      <w:bookmarkEnd w:id="26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36.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Соціально-побутове забезпечення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державних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7" w:name="o267"/>
      <w:bookmarkEnd w:id="26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службовці   забезпечуються  житлом  у  встановленому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порядку із державного фонду.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8" w:name="o268"/>
      <w:bookmarkEnd w:id="26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службовці,  які  займають  посади першої - четвертої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категорій,  мають право на  першочергове  встановлення  квартирних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телефонів.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69" w:name="o269"/>
      <w:bookmarkEnd w:id="269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  {  Частину  третю  статті  36  виключено  на  підставі Закону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  107-VI   (   </w:t>
      </w:r>
      <w:hyperlink r:id="rId105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107-17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  )   від   28.12.2007   -  зміну  визнано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неконституційною    згідно   з   Рішенням   Конституційного   Суду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N 10-рп/2008 ( </w:t>
      </w:r>
      <w:hyperlink r:id="rId106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v010p710-08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22.05.2008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0" w:name="o270"/>
      <w:bookmarkEnd w:id="27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Державні службовці та члени їх сімей,  які проживають разом 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ними,  користуються  у  встановленому  порядку безплатним медичним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обслуговуванням у державних  закладах  охорони  здоров'я.  Цими  ж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закладами вони обслуговуються після виходу на пенсію.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1" w:name="o271"/>
      <w:bookmarkEnd w:id="27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37.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Пенсійне забезпечення і грошова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допомога державним службовцям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2" w:name="o272"/>
      <w:bookmarkEnd w:id="27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  одержання   пенсії   державних  службовців  мають  право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чоловіки,  які  досягли  віку  62  роки,  та  жінки,  які  досягли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пенсійного  віку,  встановленого  статтею  26  Закону України "Про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загальнообов'язкове державне пенсійне страхування" ( </w:t>
      </w:r>
      <w:hyperlink r:id="rId107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за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наявності страхового стажу,  необхідного для призначення пенсії за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віком у мінімальному розмірі, передбаченого абзацом першим частини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першої  статті 28 Закону України "Про загальнообов'язкове державне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пенсійне страхування" ( </w:t>
      </w:r>
      <w:hyperlink r:id="rId108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у тому числі  стажу  державної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служби  не менш як 10 років,  та які на час досягнення зазначеного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віку працювали на посадах державних службовців, а також особи, які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мають  не менш як 20 років стажу роботи на посадах,  віднесених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категорій посад державних службовців,  незалежно від місця  роботи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 час  досягнення зазначеного віку.  Пенсія державним службовцям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призначається в розмірі 80 відсотків суми їх заробітної  плати,  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якої  було  сплачено єдиний внесок на загальнообов'язкове державне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соціальне страхування, а до 1 січня 2011 року - страхові внески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загальнообов'язкове державне пенсійне страхування,  а особам,  які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 час  звернення  за  призначенням  пенсії   не   є   державними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службовцями,  - у розмірі 80 відсотків заробітної плати працюючого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державного службовця  відповідної  посади  та  рангу  за  останнім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місцем  роботи  на  державній службі,  з якої було сплачено єдиний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внесок на загальнообов'язкове державне соціальне страхування, а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  січня  2011  року  -  страхові  внески  на  загальнообов'язкове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державне пенсійне страхування.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3" w:name="o273"/>
      <w:bookmarkEnd w:id="27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досягнення віку,  встановленого  першим  реченням  частини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першої  цієї  статті,  право  на  пенсію  за  віком мають державні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службовці  -  чоловіки  1955  року  народження  і   старші   після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досягнення ними такого віку: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4" w:name="o274"/>
      <w:bookmarkEnd w:id="27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60 років - які народилися по 31 грудня 1952 року;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5" w:name="o275"/>
      <w:bookmarkEnd w:id="27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60 років  6  місяців  - які народилися з 1 січня 1953 року по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31 грудня 1953 року;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6" w:name="o276"/>
      <w:bookmarkEnd w:id="27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61 рік - які народилися з 1 січня  1954  року  по  31  грудня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1954 року;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7" w:name="o277"/>
      <w:bookmarkEnd w:id="27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61 рік  6  місяців  -  які  народилися з 1 січня 1955 року по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31 грудня 1955 року.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8" w:name="o278"/>
      <w:bookmarkEnd w:id="27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Пенсія державним  службовцям  у  частині,  що  не   перевищує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розміру пенсії із солідарної системи,  що призначається відповідно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  Закону  України  "Про  загальнообов'язкове  державне  пенсійне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страхування" (   </w:t>
      </w:r>
      <w:hyperlink r:id="rId109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),   виплачується   за  рахунок  коштів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Пенсійного фонду України. Частина пенсії, що перевищує цей розмір,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виплачується за рахунок коштів Державного бюджету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79" w:name="o279"/>
      <w:bookmarkEnd w:id="27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Пенсія, призначена відповідно до цієї статті, в період роботи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посадах,  які дають право на призначення пенсії в порядку і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умовах,  передбачених  цим  Законом,  законами України "Про статус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народного депутата  України"  (  </w:t>
      </w:r>
      <w:hyperlink r:id="rId110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2790-12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),   "Про   прокуратуру"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111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1789-12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),   "Про   наукову   і  науково-технічну  діяльність"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112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1977-12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виплачується у розмірі,  обчисленому  відповідно 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   України   "Про   загальнообов'язкове   державне  пенсійне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страхування" ( </w:t>
      </w:r>
      <w:hyperlink r:id="rId113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а після звільнення з таких  посад  -  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розмірі,  обчисленому  відповідно  до  цього Закону.  Максимальний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розмір  пенсії  (з  урахуванням  надбавок,  підвищень,  додаткової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пенсії,  цільової  грошової  допомоги,  пенсії за особливі заслуги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перед Україною, індексації та інших доплат до пенсії, встановлених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законодавством,  крім доплати до надбавок окремим категоріям осіб,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мають  особливі   заслуги   перед   Батьківщиною)   не   може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перевищувати десяти прожиткових мінімумів,  установлених для осіб,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 втратили  працездатність.  Достроково  призначена  пенсія   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урахуванням підпункту "г" частини першої пункту 1 статті 26 Закону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України "Про зайнятість населення" ( </w:t>
      </w:r>
      <w:hyperlink r:id="rId114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803-12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пункту "в" частини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другої  статті  12  Закону  України "Про загальні засади подальшої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експлуатації  і  зняття  з  експлуатації  Чорнобильської  АЕС  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перетворення  зруйнованого  четвертого  </w:t>
      </w:r>
      <w:proofErr w:type="spellStart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>енергоблока</w:t>
      </w:r>
      <w:proofErr w:type="spellEnd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цієї  АЕС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екологічно безпечну систему" ( </w:t>
      </w:r>
      <w:hyperlink r:id="rId115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309-14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і статті 21 Закону України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"Про  основні  засади соціального захисту ветеранів праці та інших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громадян похилого  віку  в  Україні"  (  </w:t>
      </w:r>
      <w:hyperlink r:id="rId116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3721-12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)  у  період 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досягнення  пенсійного  віку,  встановленого  частинами  першою 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другою цієї статті, працюючим пенсіонерам не виплачується.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0" w:name="o280"/>
      <w:bookmarkEnd w:id="28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Визначення заробітної  плати  для обчислення пенсій державним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службовцям  здійснюється  в   порядку,   встановленому   Кабінетом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Міністрів України.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1" w:name="o281"/>
      <w:bookmarkEnd w:id="28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Пенсія по  інвалідності  у  розмірах,  передбачених  частиною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першою цієї статті,  призначається за наявності страхового  стажу,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встановленого для призначення пенсії по інвалідності відповідно 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Закону  України   "Про   загальнообов'язкове   державне   пенсійне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страхування" ( </w:t>
      </w:r>
      <w:hyperlink r:id="rId117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),  особам,  визнаним інвалідами I  або  II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групи  у  період  перебування на державній службі,  які мають стаж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служби не  менше  10  років,  а  також  особам  з  числа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інвалідів  I  або  II  групи  незалежно  від  часу встановлення їм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інвалідності,  які мають не менше 10 років стажу державної  служби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 посадах,  віднесених  до категорій посад державних службовців,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якщо безпосередньо перед зверненням за призначенням  такої  пенсії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вони  працювали  на  зазначених  посадах.  Пенсія  по інвалідності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до цього Закону  призначається  незалежно  від  причини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інвалідності за умови припинення державної служби.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2" w:name="o282"/>
      <w:bookmarkEnd w:id="28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зазначені особи повертаються на державну службу, виплата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пенсії  по  інвалідності  припиняється  на  період до звільнення з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роботи  або  досягнення  ними  граничного  віку   перебування 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державній службі.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3" w:name="o283"/>
      <w:bookmarkEnd w:id="28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  зміни    групи    інвалідності    або   відновлення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працездатності  виплата  пенсії   по   інвалідності,   призначеної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 до цього Закону,  здійснюється у порядку,  визначеному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статтею  35  Закону  України  "Про  загальнообов'язкове   державне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пенсійне страхування" ( </w:t>
      </w:r>
      <w:hyperlink r:id="rId118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4" w:name="o284"/>
      <w:bookmarkEnd w:id="28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Якщо інваліду  I  або  II  групи  було  встановлено III групу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інвалідності,  то в разі наступного визнання його інвалідом I  або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II  групи  право на отримання раніше призначеної пенсії на умовах,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передбачених цим Законом, поновлюється з дня встановлення I або II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групи інвалідності за умови,  якщо після припинення виплати пенсії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минуло не більше п'яти років. У такому самому порядку визначається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право на отримання пенсії по інвалідності на умовах,  передбачених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цим Законом, особам, яким така пенсія не була призначена у зв'язку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продовженням перебування зазначених осіб на державній службі.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5" w:name="o285"/>
      <w:bookmarkEnd w:id="28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смерті особи у період перебування на державній службі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 наявності у померлого годувальника стажу  державної  служби  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менше 10 років непрацездатним членам сім'ї померлого годувальника,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які були на його утриманні (при цьому дітям - незалежно від  того,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чи  були вони на утриманні померлого годувальника),  призначається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пенсія у зв'язку з втратою годувальника на одного  непрацездатного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члена сім'ї у розмірі 70 відсотків суми заробітної плати померлого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годувальника,   з   якої   було   сплачено   єдиний   внесок  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загальнообов'язкове  державне соціальне страхування,  а до 1 січня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2011  року  -  страхові  внески  на  загальнообов'язкове  державне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пенсійне  страхування,  а  на  двох  і  більше  членів  сім'ї - 90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відсотків.  До  непрацездатних  членів   сім'ї   належать   особи,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зазначені  у  статті  36  Закону  України "Про загальнообов'язкове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державне пенсійне страхування" ( </w:t>
      </w:r>
      <w:hyperlink r:id="rId119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1058-15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6" w:name="o286"/>
      <w:bookmarkEnd w:id="28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Право на призначення пенсії у зв'язку з втратою  годувальника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умовах,  передбачених частиною десятою цієї статті, мають також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непрацездатні члени сім'ї померлої особи,  яка отримувала або мала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право на пенсію за цим Законом.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7" w:name="o287"/>
      <w:bookmarkEnd w:id="28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Державний службовець, звільнений з державної служби у зв'язку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 засудженням за умисний злочин,  вчинений з  використанням  свого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посадового    становища,    або   притягненням   до   кримінальної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відповідальності    за   вчинення   корупційного   правопорушення,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позбавляється   права   на  одержання  пенсії,  передбаченої  цією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статтею.    В   таких   випадках   пенсія   державному   службовцю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>призначається на загальних підставах.</w:t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8" w:name="o288"/>
      <w:bookmarkEnd w:id="288"/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{  Частина  дванадцята  статті  37 із змінами, внесеними згідно із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  <w:t xml:space="preserve">Законом N 4711-VI ( </w:t>
      </w:r>
      <w:hyperlink r:id="rId120" w:tgtFrame="_blank" w:history="1">
        <w:r w:rsidRPr="004812E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uk-UA"/>
          </w:rPr>
          <w:t>4711-17</w:t>
        </w:r>
      </w:hyperlink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t xml:space="preserve"> ) від 17.05.2012 } </w:t>
      </w:r>
      <w:r w:rsidRPr="004812E2">
        <w:rPr>
          <w:rFonts w:ascii="Courier New" w:eastAsia="Times New Roman" w:hAnsi="Courier New" w:cs="Courier New"/>
          <w:i/>
          <w:iCs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89" w:name="o289"/>
      <w:bookmarkEnd w:id="28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Державним службовцям у разі виходу  на  пенсію  за  наявності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стажу  державної  служби  не  менше  10 років виплачується грошова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допомога в розмірі 10 місячних посадових окладів.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0" w:name="o290"/>
      <w:bookmarkEnd w:id="290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виходу на пенсію державні службовці за наявності стажу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державної  служби  не  менше  10  років  користуються умовами щодо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комунально-побутового обслуговування, передбаченими цим Законом.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{  Текст  статті  37  в  редакції Закону N 3668-VI ( </w:t>
      </w:r>
      <w:hyperlink r:id="rId121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3668-17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08.07.2011 }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1" w:name="o291"/>
      <w:bookmarkEnd w:id="291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37-1.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Порядок  і умови перерахунку  пенсій  державних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службовців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2" w:name="o292"/>
      <w:bookmarkEnd w:id="292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разі   підвищення   розміру   заробітної   плати  працюючим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державним службовцям,  а також у зв'язку із набуттям особою  права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на  пенсійне  забезпечення  державного  службовця  за  цим Законом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 здійснюється перерахунок раніше призначених пенсій.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3" w:name="o293"/>
      <w:bookmarkEnd w:id="293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Перерахунок  пенсії  здійснюється  виходячи із сум заробітної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плати, на які нараховуються страхові внески на загальнообов'язкове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державне  пенсійне  страхування  працюючого  державного  службовця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відповідної   посади  та  рангу  на  момент  виникнення  права  на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перерахунок  пенсії.  (  Частина  друга  статті  37-1  із змінами,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внесеними згідно із Законом N 3108-IV ( </w:t>
      </w:r>
      <w:hyperlink r:id="rId122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3108-15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17.11.2005 )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 Закон  доповнено  статтею  37-1  згідно  із  Законом  N  432-IV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( </w:t>
      </w:r>
      <w:hyperlink r:id="rId123" w:tgtFrame="_blank" w:history="1">
        <w:r w:rsidRPr="004812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uk-UA"/>
          </w:rPr>
          <w:t>432-15</w:t>
        </w:r>
      </w:hyperlink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) від 16.01.2003 )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4" w:name="o294"/>
      <w:bookmarkEnd w:id="294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Розділ VIII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5" w:name="o295"/>
      <w:bookmarkEnd w:id="295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ВІДПОВІДАЛЬНІСТЬ ЗА ПОРУШЕННЯ ЗАКОНОДАВСТВА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       ПРО 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6" w:name="o296"/>
      <w:bookmarkEnd w:id="296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r w:rsidRPr="004812E2">
        <w:rPr>
          <w:rFonts w:ascii="Courier New" w:eastAsia="Times New Roman" w:hAnsi="Courier New" w:cs="Courier New"/>
          <w:b/>
          <w:bCs/>
          <w:sz w:val="20"/>
          <w:szCs w:val="20"/>
          <w:lang w:eastAsia="uk-UA"/>
        </w:rPr>
        <w:t>Стаття 38.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Відповідальність за порушення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           законодавства про державну службу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7" w:name="o297"/>
      <w:bookmarkEnd w:id="297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Особи, винні у порушенні законодавства про  державну  службу,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несуть цивільну,  адміністративну або кримінальну відповідальність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згідно із чинним законодавством.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8" w:name="o298"/>
      <w:bookmarkEnd w:id="298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Президент України                                     Л.КРАВЧУК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</w:r>
    </w:p>
    <w:p w:rsidR="004812E2" w:rsidRPr="004812E2" w:rsidRDefault="004812E2" w:rsidP="004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bookmarkStart w:id="299" w:name="o299"/>
      <w:bookmarkEnd w:id="299"/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м. Київ, 16 грудня 1993 року </w:t>
      </w:r>
      <w:r w:rsidRPr="004812E2">
        <w:rPr>
          <w:rFonts w:ascii="Courier New" w:eastAsia="Times New Roman" w:hAnsi="Courier New" w:cs="Courier New"/>
          <w:sz w:val="20"/>
          <w:szCs w:val="20"/>
          <w:lang w:eastAsia="uk-UA"/>
        </w:rPr>
        <w:br/>
        <w:t xml:space="preserve">     N 3723-XII </w:t>
      </w:r>
    </w:p>
    <w:p w:rsidR="00C215A3" w:rsidRDefault="00C215A3"/>
    <w:sectPr w:rsidR="00C21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2C18"/>
    <w:multiLevelType w:val="multilevel"/>
    <w:tmpl w:val="C22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95"/>
    <w:rsid w:val="004812E2"/>
    <w:rsid w:val="008B7195"/>
    <w:rsid w:val="00C2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1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2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812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2E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8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81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2E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1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2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812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2E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8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81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2E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\\laws\show\v0a6p710-07" TargetMode="External"/><Relationship Id="rId117" Type="http://schemas.openxmlformats.org/officeDocument/2006/relationships/hyperlink" Target="file:///\\laws\show\1058-15" TargetMode="External"/><Relationship Id="rId21" Type="http://schemas.openxmlformats.org/officeDocument/2006/relationships/hyperlink" Target="file:///\\laws\show\3108-15" TargetMode="External"/><Relationship Id="rId42" Type="http://schemas.openxmlformats.org/officeDocument/2006/relationships/hyperlink" Target="file:///\\laws\show\280\97-%D0%B2%D1%80" TargetMode="External"/><Relationship Id="rId47" Type="http://schemas.openxmlformats.org/officeDocument/2006/relationships/hyperlink" Target="file:///\\laws\show\2592-17" TargetMode="External"/><Relationship Id="rId63" Type="http://schemas.openxmlformats.org/officeDocument/2006/relationships/hyperlink" Target="file:///\\laws\show\358\95-%D0%B2%D1%80" TargetMode="External"/><Relationship Id="rId68" Type="http://schemas.openxmlformats.org/officeDocument/2006/relationships/hyperlink" Target="file:///\\laws\show\950-2000-%D0%BF" TargetMode="External"/><Relationship Id="rId84" Type="http://schemas.openxmlformats.org/officeDocument/2006/relationships/hyperlink" Target="file:///\\laws\show\658-96-%D0%BF" TargetMode="External"/><Relationship Id="rId89" Type="http://schemas.openxmlformats.org/officeDocument/2006/relationships/hyperlink" Target="file:///\\laws\show\402-2005-%D0%BF" TargetMode="External"/><Relationship Id="rId112" Type="http://schemas.openxmlformats.org/officeDocument/2006/relationships/hyperlink" Target="file:///\\laws\show\1977-12" TargetMode="External"/><Relationship Id="rId16" Type="http://schemas.openxmlformats.org/officeDocument/2006/relationships/hyperlink" Target="file:///\\laws\show\762-15" TargetMode="External"/><Relationship Id="rId107" Type="http://schemas.openxmlformats.org/officeDocument/2006/relationships/hyperlink" Target="file:///\\laws\show\1058-15" TargetMode="External"/><Relationship Id="rId11" Type="http://schemas.openxmlformats.org/officeDocument/2006/relationships/hyperlink" Target="file:///\\laws\show\280\97-%D0%B2%D1%80" TargetMode="External"/><Relationship Id="rId32" Type="http://schemas.openxmlformats.org/officeDocument/2006/relationships/hyperlink" Target="file:///\\laws\show\3207-17" TargetMode="External"/><Relationship Id="rId37" Type="http://schemas.openxmlformats.org/officeDocument/2006/relationships/hyperlink" Target="file:///\\laws\show\4661-17" TargetMode="External"/><Relationship Id="rId53" Type="http://schemas.openxmlformats.org/officeDocument/2006/relationships/hyperlink" Target="file:///\\laws\show\4711-17" TargetMode="External"/><Relationship Id="rId58" Type="http://schemas.openxmlformats.org/officeDocument/2006/relationships/hyperlink" Target="file:///\\laws\show\4661-17" TargetMode="External"/><Relationship Id="rId74" Type="http://schemas.openxmlformats.org/officeDocument/2006/relationships/hyperlink" Target="file:///\\laws\show\3668-17" TargetMode="External"/><Relationship Id="rId79" Type="http://schemas.openxmlformats.org/officeDocument/2006/relationships/hyperlink" Target="file:///\\laws\show\3610-17" TargetMode="External"/><Relationship Id="rId102" Type="http://schemas.openxmlformats.org/officeDocument/2006/relationships/hyperlink" Target="file:///\\laws\show\96\96-%D0%B2%D1%80" TargetMode="External"/><Relationship Id="rId123" Type="http://schemas.openxmlformats.org/officeDocument/2006/relationships/hyperlink" Target="file:///\\laws\show\432-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\\laws\show\4711-17" TargetMode="External"/><Relationship Id="rId82" Type="http://schemas.openxmlformats.org/officeDocument/2006/relationships/hyperlink" Target="file:///\\laws\show\3610-17" TargetMode="External"/><Relationship Id="rId90" Type="http://schemas.openxmlformats.org/officeDocument/2006/relationships/hyperlink" Target="file:///\\laws\show\2592-17" TargetMode="External"/><Relationship Id="rId95" Type="http://schemas.openxmlformats.org/officeDocument/2006/relationships/hyperlink" Target="file:///\\laws\show\4711-17" TargetMode="External"/><Relationship Id="rId19" Type="http://schemas.openxmlformats.org/officeDocument/2006/relationships/hyperlink" Target="file:///\\laws\show\2374-15" TargetMode="External"/><Relationship Id="rId14" Type="http://schemas.openxmlformats.org/officeDocument/2006/relationships/hyperlink" Target="file:///\\laws\show\2493-14" TargetMode="External"/><Relationship Id="rId22" Type="http://schemas.openxmlformats.org/officeDocument/2006/relationships/hyperlink" Target="file:///\\laws\show\3235-15" TargetMode="External"/><Relationship Id="rId27" Type="http://schemas.openxmlformats.org/officeDocument/2006/relationships/hyperlink" Target="file:///\\laws\show\v008p710-07" TargetMode="External"/><Relationship Id="rId30" Type="http://schemas.openxmlformats.org/officeDocument/2006/relationships/hyperlink" Target="file:///\\laws\show\2592-17" TargetMode="External"/><Relationship Id="rId35" Type="http://schemas.openxmlformats.org/officeDocument/2006/relationships/hyperlink" Target="file:///\\laws\show\4161-17" TargetMode="External"/><Relationship Id="rId43" Type="http://schemas.openxmlformats.org/officeDocument/2006/relationships/hyperlink" Target="file:///\\laws\show\2493-14" TargetMode="External"/><Relationship Id="rId48" Type="http://schemas.openxmlformats.org/officeDocument/2006/relationships/hyperlink" Target="file:///\\laws\show\2592-17" TargetMode="External"/><Relationship Id="rId56" Type="http://schemas.openxmlformats.org/officeDocument/2006/relationships/hyperlink" Target="file:///\\laws\show\3206-17" TargetMode="External"/><Relationship Id="rId64" Type="http://schemas.openxmlformats.org/officeDocument/2006/relationships/hyperlink" Target="file:///\\laws\show\3207-17" TargetMode="External"/><Relationship Id="rId69" Type="http://schemas.openxmlformats.org/officeDocument/2006/relationships/hyperlink" Target="file:///\\laws\show\3206-17" TargetMode="External"/><Relationship Id="rId77" Type="http://schemas.openxmlformats.org/officeDocument/2006/relationships/hyperlink" Target="file:///\\laws\show\4528-17" TargetMode="External"/><Relationship Id="rId100" Type="http://schemas.openxmlformats.org/officeDocument/2006/relationships/hyperlink" Target="file:///\\laws\show\3668-17" TargetMode="External"/><Relationship Id="rId105" Type="http://schemas.openxmlformats.org/officeDocument/2006/relationships/hyperlink" Target="file:///\\laws\show\107-17" TargetMode="External"/><Relationship Id="rId113" Type="http://schemas.openxmlformats.org/officeDocument/2006/relationships/hyperlink" Target="file:///\\laws\show\1058-15" TargetMode="External"/><Relationship Id="rId118" Type="http://schemas.openxmlformats.org/officeDocument/2006/relationships/hyperlink" Target="file:///\\laws\show\1058-15" TargetMode="External"/><Relationship Id="rId8" Type="http://schemas.openxmlformats.org/officeDocument/2006/relationships/hyperlink" Target="file:///\\laws\show\282\95-%D0%B2%D1%80" TargetMode="External"/><Relationship Id="rId51" Type="http://schemas.openxmlformats.org/officeDocument/2006/relationships/hyperlink" Target="file:///\\laws\show\762-15" TargetMode="External"/><Relationship Id="rId72" Type="http://schemas.openxmlformats.org/officeDocument/2006/relationships/hyperlink" Target="file:///\\laws\show\2493-14" TargetMode="External"/><Relationship Id="rId80" Type="http://schemas.openxmlformats.org/officeDocument/2006/relationships/hyperlink" Target="file:///\\laws\show\3610-17" TargetMode="External"/><Relationship Id="rId85" Type="http://schemas.openxmlformats.org/officeDocument/2006/relationships/hyperlink" Target="file:///\\laws\show\2374-15" TargetMode="External"/><Relationship Id="rId93" Type="http://schemas.openxmlformats.org/officeDocument/2006/relationships/hyperlink" Target="file:///\\laws\show\3206-17" TargetMode="External"/><Relationship Id="rId98" Type="http://schemas.openxmlformats.org/officeDocument/2006/relationships/hyperlink" Target="file:///\\laws\show\3108-15" TargetMode="External"/><Relationship Id="rId121" Type="http://schemas.openxmlformats.org/officeDocument/2006/relationships/hyperlink" Target="file:///\\laws\show\3668-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\\laws\show\647-14" TargetMode="External"/><Relationship Id="rId17" Type="http://schemas.openxmlformats.org/officeDocument/2006/relationships/hyperlink" Target="file:///\\laws\show\v021p710-03" TargetMode="External"/><Relationship Id="rId25" Type="http://schemas.openxmlformats.org/officeDocument/2006/relationships/hyperlink" Target="file:///\\laws\show\v004p710-07" TargetMode="External"/><Relationship Id="rId33" Type="http://schemas.openxmlformats.org/officeDocument/2006/relationships/hyperlink" Target="file:///\\laws\show\3610-17" TargetMode="External"/><Relationship Id="rId38" Type="http://schemas.openxmlformats.org/officeDocument/2006/relationships/hyperlink" Target="file:///\\laws\show\4711-17" TargetMode="External"/><Relationship Id="rId46" Type="http://schemas.openxmlformats.org/officeDocument/2006/relationships/hyperlink" Target="file:///\\laws\show\2592-17" TargetMode="External"/><Relationship Id="rId59" Type="http://schemas.openxmlformats.org/officeDocument/2006/relationships/hyperlink" Target="file:///\\laws\show\4711-17" TargetMode="External"/><Relationship Id="rId67" Type="http://schemas.openxmlformats.org/officeDocument/2006/relationships/hyperlink" Target="file:///\\laws\show\4711-17" TargetMode="External"/><Relationship Id="rId103" Type="http://schemas.openxmlformats.org/officeDocument/2006/relationships/hyperlink" Target="file:///\\laws\show\212-2003-%D0%BF" TargetMode="External"/><Relationship Id="rId108" Type="http://schemas.openxmlformats.org/officeDocument/2006/relationships/hyperlink" Target="file:///\\laws\show\1058-15" TargetMode="External"/><Relationship Id="rId116" Type="http://schemas.openxmlformats.org/officeDocument/2006/relationships/hyperlink" Target="file:///\\laws\show\3721-12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\\laws\show\2593-15" TargetMode="External"/><Relationship Id="rId41" Type="http://schemas.openxmlformats.org/officeDocument/2006/relationships/hyperlink" Target="file:///\\laws\show\2493-14" TargetMode="External"/><Relationship Id="rId54" Type="http://schemas.openxmlformats.org/officeDocument/2006/relationships/hyperlink" Target="file:///\\laws\show\3602-17" TargetMode="External"/><Relationship Id="rId62" Type="http://schemas.openxmlformats.org/officeDocument/2006/relationships/hyperlink" Target="file:///\\laws\show\3206-17" TargetMode="External"/><Relationship Id="rId70" Type="http://schemas.openxmlformats.org/officeDocument/2006/relationships/hyperlink" Target="file:///\\laws\show\3207-17" TargetMode="External"/><Relationship Id="rId75" Type="http://schemas.openxmlformats.org/officeDocument/2006/relationships/hyperlink" Target="file:///\\laws\show\4161-17" TargetMode="External"/><Relationship Id="rId83" Type="http://schemas.openxmlformats.org/officeDocument/2006/relationships/hyperlink" Target="file:///\\laws\show\2592-17" TargetMode="External"/><Relationship Id="rId88" Type="http://schemas.openxmlformats.org/officeDocument/2006/relationships/hyperlink" Target="file:///\\laws\show\1681-2004-%D0%BF" TargetMode="External"/><Relationship Id="rId91" Type="http://schemas.openxmlformats.org/officeDocument/2006/relationships/hyperlink" Target="file:///\\laws\show\4711-17" TargetMode="External"/><Relationship Id="rId96" Type="http://schemas.openxmlformats.org/officeDocument/2006/relationships/hyperlink" Target="file:///\\laws\show\322-08" TargetMode="External"/><Relationship Id="rId111" Type="http://schemas.openxmlformats.org/officeDocument/2006/relationships/hyperlink" Target="file:///\\laws\show\1789-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rada.gov.ua" TargetMode="External"/><Relationship Id="rId15" Type="http://schemas.openxmlformats.org/officeDocument/2006/relationships/hyperlink" Target="file:///\\laws\show\432-15" TargetMode="External"/><Relationship Id="rId23" Type="http://schemas.openxmlformats.org/officeDocument/2006/relationships/hyperlink" Target="file:///\\laws\show\432-16" TargetMode="External"/><Relationship Id="rId28" Type="http://schemas.openxmlformats.org/officeDocument/2006/relationships/hyperlink" Target="file:///\\laws\show\107-17" TargetMode="External"/><Relationship Id="rId36" Type="http://schemas.openxmlformats.org/officeDocument/2006/relationships/hyperlink" Target="file:///\\laws\show\4528-17" TargetMode="External"/><Relationship Id="rId49" Type="http://schemas.openxmlformats.org/officeDocument/2006/relationships/hyperlink" Target="file:///\\laws\show\2592-17" TargetMode="External"/><Relationship Id="rId57" Type="http://schemas.openxmlformats.org/officeDocument/2006/relationships/hyperlink" Target="file:///\\laws\show\2756-17" TargetMode="External"/><Relationship Id="rId106" Type="http://schemas.openxmlformats.org/officeDocument/2006/relationships/hyperlink" Target="file:///\\laws\show\v010p710-08" TargetMode="External"/><Relationship Id="rId114" Type="http://schemas.openxmlformats.org/officeDocument/2006/relationships/hyperlink" Target="file:///\\laws\show\803-12" TargetMode="External"/><Relationship Id="rId119" Type="http://schemas.openxmlformats.org/officeDocument/2006/relationships/hyperlink" Target="file:///\\laws\show\1058-15" TargetMode="External"/><Relationship Id="rId10" Type="http://schemas.openxmlformats.org/officeDocument/2006/relationships/hyperlink" Target="file:///\\laws\show\96\96-%D0%B2%D1%80" TargetMode="External"/><Relationship Id="rId31" Type="http://schemas.openxmlformats.org/officeDocument/2006/relationships/hyperlink" Target="file:///\\laws\show\2756-17" TargetMode="External"/><Relationship Id="rId44" Type="http://schemas.openxmlformats.org/officeDocument/2006/relationships/hyperlink" Target="file:///\\laws\show\169-2002-%D0%BF" TargetMode="External"/><Relationship Id="rId52" Type="http://schemas.openxmlformats.org/officeDocument/2006/relationships/hyperlink" Target="file:///\\laws\show\4711-17" TargetMode="External"/><Relationship Id="rId60" Type="http://schemas.openxmlformats.org/officeDocument/2006/relationships/hyperlink" Target="file:///\\laws\show\851-99-%D0%BF" TargetMode="External"/><Relationship Id="rId65" Type="http://schemas.openxmlformats.org/officeDocument/2006/relationships/hyperlink" Target="file:///\\laws\show\4711-17" TargetMode="External"/><Relationship Id="rId73" Type="http://schemas.openxmlformats.org/officeDocument/2006/relationships/hyperlink" Target="file:///\\laws\show\2592-17" TargetMode="External"/><Relationship Id="rId78" Type="http://schemas.openxmlformats.org/officeDocument/2006/relationships/hyperlink" Target="file:///\\laws\show\v021p710-03" TargetMode="External"/><Relationship Id="rId81" Type="http://schemas.openxmlformats.org/officeDocument/2006/relationships/hyperlink" Target="file:///\\laws\show\3610-17" TargetMode="External"/><Relationship Id="rId86" Type="http://schemas.openxmlformats.org/officeDocument/2006/relationships/hyperlink" Target="file:///\\laws\show\282\95-%D0%B2%D1%80" TargetMode="External"/><Relationship Id="rId94" Type="http://schemas.openxmlformats.org/officeDocument/2006/relationships/hyperlink" Target="file:///\\laws\show\4711-17" TargetMode="External"/><Relationship Id="rId99" Type="http://schemas.openxmlformats.org/officeDocument/2006/relationships/hyperlink" Target="file:///\\laws\show\3668-17" TargetMode="External"/><Relationship Id="rId101" Type="http://schemas.openxmlformats.org/officeDocument/2006/relationships/hyperlink" Target="file:///\\laws\show\3668-17" TargetMode="External"/><Relationship Id="rId122" Type="http://schemas.openxmlformats.org/officeDocument/2006/relationships/hyperlink" Target="file:///\\laws\show\3108-1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laws\show\358\95-%D0%B2%D1%80" TargetMode="External"/><Relationship Id="rId13" Type="http://schemas.openxmlformats.org/officeDocument/2006/relationships/hyperlink" Target="file:///\\laws\show\2493-14" TargetMode="External"/><Relationship Id="rId18" Type="http://schemas.openxmlformats.org/officeDocument/2006/relationships/hyperlink" Target="file:///\\laws\show\2105-15" TargetMode="External"/><Relationship Id="rId39" Type="http://schemas.openxmlformats.org/officeDocument/2006/relationships/hyperlink" Target="file:///\\laws\show\280\97-%D0%B2%D1%80" TargetMode="External"/><Relationship Id="rId109" Type="http://schemas.openxmlformats.org/officeDocument/2006/relationships/hyperlink" Target="file:///\\laws\show\1058-15" TargetMode="External"/><Relationship Id="rId34" Type="http://schemas.openxmlformats.org/officeDocument/2006/relationships/hyperlink" Target="file:///\\laws\show\3668-17" TargetMode="External"/><Relationship Id="rId50" Type="http://schemas.openxmlformats.org/officeDocument/2006/relationships/hyperlink" Target="file:///\\laws\show\254%D0%BA\96-%D0%B2%D1%80" TargetMode="External"/><Relationship Id="rId55" Type="http://schemas.openxmlformats.org/officeDocument/2006/relationships/hyperlink" Target="file:///\\laws\show\4711-17" TargetMode="External"/><Relationship Id="rId76" Type="http://schemas.openxmlformats.org/officeDocument/2006/relationships/hyperlink" Target="file:///\\laws\show\3668-17" TargetMode="External"/><Relationship Id="rId97" Type="http://schemas.openxmlformats.org/officeDocument/2006/relationships/hyperlink" Target="file:///\\laws\show\1058-15" TargetMode="External"/><Relationship Id="rId104" Type="http://schemas.openxmlformats.org/officeDocument/2006/relationships/hyperlink" Target="file:///\\laws\show\250-94-%D0%BF" TargetMode="External"/><Relationship Id="rId120" Type="http://schemas.openxmlformats.org/officeDocument/2006/relationships/hyperlink" Target="file:///\\laws\show\4711-17" TargetMode="External"/><Relationship Id="rId125" Type="http://schemas.openxmlformats.org/officeDocument/2006/relationships/theme" Target="theme/theme1.xml"/><Relationship Id="rId7" Type="http://schemas.openxmlformats.org/officeDocument/2006/relationships/hyperlink" Target="file:///\\laws\show\3724-12" TargetMode="External"/><Relationship Id="rId71" Type="http://schemas.openxmlformats.org/officeDocument/2006/relationships/hyperlink" Target="file:///\\laws\show\647-14" TargetMode="External"/><Relationship Id="rId92" Type="http://schemas.openxmlformats.org/officeDocument/2006/relationships/hyperlink" Target="file:///\\laws\show\v021p710-03" TargetMode="External"/><Relationship Id="rId2" Type="http://schemas.openxmlformats.org/officeDocument/2006/relationships/styles" Target="styles.xml"/><Relationship Id="rId29" Type="http://schemas.openxmlformats.org/officeDocument/2006/relationships/hyperlink" Target="file:///\\laws\show\v010p710-08" TargetMode="External"/><Relationship Id="rId24" Type="http://schemas.openxmlformats.org/officeDocument/2006/relationships/hyperlink" Target="file:///\\laws\show\489-16" TargetMode="External"/><Relationship Id="rId40" Type="http://schemas.openxmlformats.org/officeDocument/2006/relationships/hyperlink" Target="file:///\\laws\show\280\97-%D0%B2%D1%80" TargetMode="External"/><Relationship Id="rId45" Type="http://schemas.openxmlformats.org/officeDocument/2006/relationships/hyperlink" Target="file:///\\laws\show\358\95-%D0%B2%D1%80" TargetMode="External"/><Relationship Id="rId66" Type="http://schemas.openxmlformats.org/officeDocument/2006/relationships/hyperlink" Target="file:///\\laws\show\3206-17" TargetMode="External"/><Relationship Id="rId87" Type="http://schemas.openxmlformats.org/officeDocument/2006/relationships/hyperlink" Target="file:///\\laws\show\199-2001-%D0%BF" TargetMode="External"/><Relationship Id="rId110" Type="http://schemas.openxmlformats.org/officeDocument/2006/relationships/hyperlink" Target="file:///\\laws\show\2790-12" TargetMode="External"/><Relationship Id="rId115" Type="http://schemas.openxmlformats.org/officeDocument/2006/relationships/hyperlink" Target="file:///\\laws\show\3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40671</Words>
  <Characters>23183</Characters>
  <Application>Microsoft Office Word</Application>
  <DocSecurity>0</DocSecurity>
  <Lines>193</Lines>
  <Paragraphs>127</Paragraphs>
  <ScaleCrop>false</ScaleCrop>
  <Company>Krokoz™</Company>
  <LinksUpToDate>false</LinksUpToDate>
  <CharactersWithSpaces>63727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2012-10-16T06:33:00Z</dcterms:created>
  <dcterms:modified xsi:type="dcterms:W3CDTF">2012-10-16T06:34:00Z</dcterms:modified>
</cp:coreProperties>
</file>